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rPr>
          <w:rFonts w:hint="eastAsia" w:ascii="仿宋" w:hAnsi="仿宋" w:eastAsia="仿宋"/>
          <w:kern w:val="0"/>
          <w:szCs w:val="32"/>
        </w:rPr>
      </w:pPr>
    </w:p>
    <w:p>
      <w:pPr>
        <w:spacing w:line="600" w:lineRule="exact"/>
        <w:ind w:firstLine="640"/>
        <w:rPr>
          <w:rFonts w:hint="eastAsia" w:ascii="仿宋" w:hAnsi="仿宋" w:eastAsia="仿宋"/>
          <w:kern w:val="0"/>
          <w:szCs w:val="32"/>
        </w:rPr>
      </w:pPr>
    </w:p>
    <w:p>
      <w:pPr>
        <w:spacing w:line="240" w:lineRule="auto"/>
        <w:ind w:firstLine="0" w:firstLineChars="0"/>
        <w:jc w:val="center"/>
        <w:rPr>
          <w:rFonts w:eastAsia="方正小标宋_GBK"/>
          <w:sz w:val="44"/>
          <w:szCs w:val="44"/>
        </w:rPr>
      </w:pPr>
      <w:bookmarkStart w:id="0" w:name="_Toc8986_WPSOffice_Level2"/>
      <w:r>
        <w:rPr>
          <w:rFonts w:eastAsia="方正小标宋_GBK"/>
          <w:sz w:val="44"/>
          <w:szCs w:val="44"/>
        </w:rPr>
        <w:t>2025年度中共湖南省委金融委员会办公室</w:t>
      </w:r>
    </w:p>
    <w:p>
      <w:pPr>
        <w:spacing w:line="240" w:lineRule="auto"/>
        <w:ind w:firstLine="0" w:firstLineChars="0"/>
        <w:jc w:val="center"/>
        <w:rPr>
          <w:rFonts w:eastAsia="方正小标宋_GBK"/>
          <w:kern w:val="0"/>
          <w:sz w:val="44"/>
          <w:szCs w:val="44"/>
        </w:rPr>
      </w:pPr>
      <w:r>
        <w:rPr>
          <w:rFonts w:eastAsia="方正小标宋_GBK"/>
          <w:sz w:val="44"/>
          <w:szCs w:val="44"/>
        </w:rPr>
        <w:t>部门整体支出</w:t>
      </w:r>
      <w:bookmarkEnd w:id="0"/>
      <w:bookmarkStart w:id="1" w:name="_Toc11889_WPSOffice_Level2"/>
      <w:r>
        <w:rPr>
          <w:rFonts w:eastAsia="方正小标宋_GBK"/>
          <w:sz w:val="44"/>
          <w:szCs w:val="44"/>
        </w:rPr>
        <w:t>绩效自评报告</w:t>
      </w:r>
      <w:bookmarkEnd w:id="1"/>
    </w:p>
    <w:p>
      <w:pPr>
        <w:spacing w:line="240" w:lineRule="auto"/>
        <w:ind w:firstLine="0" w:firstLineChars="0"/>
        <w:rPr>
          <w:rFonts w:hint="eastAsia" w:ascii="仿宋" w:hAnsi="仿宋" w:eastAsia="仿宋"/>
          <w:sz w:val="44"/>
          <w:szCs w:val="44"/>
        </w:rPr>
      </w:pPr>
    </w:p>
    <w:p>
      <w:pPr>
        <w:ind w:firstLine="640"/>
        <w:jc w:val="center"/>
        <w:rPr>
          <w:rFonts w:hint="eastAsia" w:ascii="仿宋" w:hAnsi="仿宋" w:eastAsia="仿宋"/>
          <w:szCs w:val="32"/>
        </w:rPr>
      </w:pPr>
    </w:p>
    <w:p>
      <w:pPr>
        <w:ind w:firstLine="640"/>
        <w:jc w:val="center"/>
        <w:rPr>
          <w:rFonts w:hint="eastAsia" w:ascii="仿宋" w:hAnsi="仿宋" w:eastAsia="仿宋"/>
          <w:szCs w:val="32"/>
        </w:rPr>
      </w:pPr>
    </w:p>
    <w:p>
      <w:pPr>
        <w:ind w:firstLine="640"/>
        <w:jc w:val="center"/>
        <w:rPr>
          <w:rFonts w:hint="eastAsia" w:ascii="仿宋" w:hAnsi="仿宋" w:eastAsia="仿宋"/>
          <w:szCs w:val="32"/>
        </w:rPr>
      </w:pPr>
    </w:p>
    <w:p>
      <w:pPr>
        <w:pStyle w:val="8"/>
        <w:spacing w:after="0"/>
        <w:ind w:firstLine="640"/>
        <w:rPr>
          <w:rFonts w:hint="eastAsia" w:ascii="仿宋" w:hAnsi="仿宋" w:eastAsia="仿宋" w:cs="Times New Roman"/>
          <w:sz w:val="32"/>
          <w:szCs w:val="32"/>
        </w:rPr>
      </w:pPr>
    </w:p>
    <w:p>
      <w:pPr>
        <w:pStyle w:val="8"/>
        <w:spacing w:after="0"/>
        <w:ind w:firstLine="640"/>
        <w:rPr>
          <w:rFonts w:hint="eastAsia" w:ascii="仿宋" w:hAnsi="仿宋" w:eastAsia="仿宋" w:cs="Times New Roman"/>
          <w:sz w:val="32"/>
          <w:szCs w:val="32"/>
        </w:rPr>
      </w:pPr>
    </w:p>
    <w:p>
      <w:pPr>
        <w:pStyle w:val="8"/>
        <w:spacing w:after="0"/>
        <w:ind w:firstLine="640"/>
        <w:rPr>
          <w:rFonts w:hint="eastAsia" w:ascii="仿宋" w:hAnsi="仿宋" w:eastAsia="仿宋" w:cs="Times New Roman"/>
          <w:sz w:val="32"/>
          <w:szCs w:val="32"/>
        </w:rPr>
      </w:pPr>
    </w:p>
    <w:p>
      <w:pPr>
        <w:pStyle w:val="8"/>
        <w:spacing w:after="0"/>
        <w:ind w:firstLine="640"/>
        <w:rPr>
          <w:rFonts w:hint="eastAsia" w:ascii="仿宋" w:hAnsi="仿宋" w:eastAsia="仿宋" w:cs="Times New Roman"/>
          <w:sz w:val="32"/>
          <w:szCs w:val="32"/>
        </w:rPr>
      </w:pPr>
    </w:p>
    <w:p>
      <w:pPr>
        <w:pStyle w:val="8"/>
        <w:spacing w:after="0"/>
        <w:ind w:firstLine="640"/>
        <w:rPr>
          <w:rFonts w:hint="eastAsia" w:ascii="仿宋" w:hAnsi="仿宋" w:eastAsia="仿宋" w:cs="Times New Roman"/>
          <w:sz w:val="32"/>
          <w:szCs w:val="32"/>
        </w:rPr>
      </w:pPr>
    </w:p>
    <w:p>
      <w:pPr>
        <w:spacing w:line="600" w:lineRule="exact"/>
        <w:ind w:firstLine="0" w:firstLineChars="0"/>
        <w:rPr>
          <w:kern w:val="0"/>
          <w:szCs w:val="32"/>
        </w:rPr>
      </w:pPr>
    </w:p>
    <w:p>
      <w:pPr>
        <w:spacing w:line="600" w:lineRule="exact"/>
        <w:ind w:firstLine="0" w:firstLineChars="0"/>
        <w:jc w:val="left"/>
        <w:rPr>
          <w:kern w:val="0"/>
          <w:szCs w:val="32"/>
        </w:rPr>
      </w:pPr>
      <w:r>
        <w:rPr>
          <w:rFonts w:hint="eastAsia"/>
          <w:kern w:val="0"/>
          <w:szCs w:val="32"/>
        </w:rPr>
        <w:t xml:space="preserve">     </w:t>
      </w:r>
      <w:r>
        <w:rPr>
          <w:rFonts w:hint="eastAsia" w:ascii="仿宋_GB2312"/>
          <w:kern w:val="0"/>
          <w:szCs w:val="32"/>
        </w:rPr>
        <w:t xml:space="preserve">   </w:t>
      </w:r>
      <w:r>
        <w:rPr>
          <w:kern w:val="0"/>
          <w:szCs w:val="32"/>
        </w:rPr>
        <w:t>单位名称：中共湖南省委金融委员会办公室</w:t>
      </w:r>
    </w:p>
    <w:p>
      <w:pPr>
        <w:spacing w:line="600" w:lineRule="exact"/>
        <w:ind w:firstLine="3200" w:firstLineChars="1000"/>
        <w:jc w:val="left"/>
        <w:rPr>
          <w:kern w:val="0"/>
          <w:szCs w:val="32"/>
        </w:rPr>
      </w:pPr>
      <w:r>
        <w:rPr>
          <w:kern w:val="0"/>
          <w:szCs w:val="32"/>
        </w:rPr>
        <w:t>2026年5月</w:t>
      </w:r>
      <w:r>
        <w:rPr>
          <w:rFonts w:hint="eastAsia"/>
          <w:kern w:val="0"/>
          <w:szCs w:val="32"/>
        </w:rPr>
        <w:t>21</w:t>
      </w:r>
      <w:r>
        <w:rPr>
          <w:kern w:val="0"/>
          <w:szCs w:val="32"/>
        </w:rPr>
        <w:t>日</w:t>
      </w:r>
    </w:p>
    <w:p>
      <w:pPr>
        <w:widowControl/>
        <w:spacing w:after="0" w:line="240" w:lineRule="auto"/>
        <w:ind w:firstLine="0" w:firstLineChars="0"/>
        <w:jc w:val="left"/>
        <w:rPr>
          <w:rFonts w:ascii="仿宋_GB2312"/>
          <w:kern w:val="0"/>
          <w:szCs w:val="32"/>
        </w:rPr>
      </w:pPr>
      <w:r>
        <w:rPr>
          <w:rFonts w:ascii="仿宋_GB2312"/>
          <w:kern w:val="0"/>
          <w:szCs w:val="32"/>
        </w:rPr>
        <w:br w:type="page"/>
      </w:r>
    </w:p>
    <w:p>
      <w:pPr>
        <w:spacing w:line="600" w:lineRule="exact"/>
        <w:ind w:firstLine="3200" w:firstLineChars="1000"/>
        <w:jc w:val="left"/>
        <w:rPr>
          <w:rFonts w:ascii="仿宋_GB2312"/>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992" w:gutter="0"/>
          <w:pgNumType w:fmt="numberInDash"/>
          <w:cols w:space="720" w:num="1"/>
          <w:docGrid w:type="lines" w:linePitch="312" w:charSpace="0"/>
        </w:sectPr>
      </w:pPr>
    </w:p>
    <w:sdt>
      <w:sdtPr>
        <w:rPr>
          <w:rFonts w:ascii="仿宋" w:hAnsi="仿宋" w:eastAsia="仿宋"/>
        </w:rPr>
        <w:id w:val="147453243"/>
        <w:docPartObj>
          <w:docPartGallery w:val="Table of Contents"/>
          <w:docPartUnique/>
        </w:docPartObj>
      </w:sdtPr>
      <w:sdtEndPr>
        <w:rPr>
          <w:rFonts w:ascii="仿宋" w:hAnsi="仿宋" w:eastAsia="仿宋"/>
          <w:b/>
          <w:sz w:val="28"/>
          <w:szCs w:val="28"/>
        </w:rPr>
      </w:sdtEndPr>
      <w:sdtContent>
        <w:p>
          <w:pPr>
            <w:ind w:firstLine="0" w:firstLineChars="0"/>
            <w:jc w:val="center"/>
            <w:rPr>
              <w:rFonts w:hint="eastAsia" w:ascii="仿宋" w:hAnsi="仿宋" w:eastAsia="仿宋"/>
              <w:sz w:val="28"/>
              <w:szCs w:val="28"/>
            </w:rPr>
          </w:pPr>
          <w:bookmarkStart w:id="2" w:name="_Toc25207"/>
        </w:p>
        <w:p>
          <w:pPr>
            <w:ind w:firstLine="88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目  录</w:t>
          </w:r>
        </w:p>
        <w:p>
          <w:pPr>
            <w:pStyle w:val="14"/>
            <w:tabs>
              <w:tab w:val="right" w:leader="dot" w:pos="8834"/>
            </w:tabs>
            <w:spacing w:after="0"/>
            <w:ind w:firstLine="560"/>
            <w:rPr>
              <w:rFonts w:asciiTheme="minorHAnsi" w:hAnsiTheme="minorHAnsi" w:eastAsiaTheme="minorEastAsia" w:cstheme="minorBidi"/>
              <w:sz w:val="22"/>
              <w14:ligatures w14:val="standardContextual"/>
            </w:rPr>
          </w:pPr>
          <w:r>
            <w:rPr>
              <w:rFonts w:hint="eastAsia" w:ascii="仿宋_GB2312" w:hAnsi="仿宋"/>
              <w:sz w:val="28"/>
              <w:szCs w:val="28"/>
            </w:rPr>
            <w:fldChar w:fldCharType="begin"/>
          </w:r>
          <w:r>
            <w:rPr>
              <w:rFonts w:hint="eastAsia" w:ascii="仿宋_GB2312" w:hAnsi="仿宋"/>
              <w:sz w:val="28"/>
              <w:szCs w:val="28"/>
            </w:rPr>
            <w:instrText xml:space="preserve">TOC \o "1-2" \h \u </w:instrText>
          </w:r>
          <w:r>
            <w:rPr>
              <w:rFonts w:hint="eastAsia" w:ascii="仿宋_GB2312" w:hAnsi="仿宋"/>
              <w:sz w:val="28"/>
              <w:szCs w:val="28"/>
            </w:rPr>
            <w:fldChar w:fldCharType="separate"/>
          </w:r>
          <w:r>
            <w:fldChar w:fldCharType="begin"/>
          </w:r>
          <w:r>
            <w:instrText xml:space="preserve"> HYPERLINK \l "_Toc230271903" </w:instrText>
          </w:r>
          <w:r>
            <w:fldChar w:fldCharType="separate"/>
          </w:r>
          <w:r>
            <w:rPr>
              <w:rStyle w:val="22"/>
              <w:rFonts w:ascii="黑体" w:hAnsi="黑体" w:eastAsia="黑体"/>
            </w:rPr>
            <w:t>一、基本情况</w:t>
          </w:r>
          <w:r>
            <w:rPr>
              <w:rFonts w:hint="eastAsia"/>
            </w:rPr>
            <w:tab/>
          </w:r>
          <w:r>
            <w:rPr>
              <w:rFonts w:hint="eastAsia"/>
            </w:rPr>
            <w:fldChar w:fldCharType="begin"/>
          </w:r>
          <w:r>
            <w:rPr>
              <w:rFonts w:hint="eastAsia"/>
            </w:rPr>
            <w:instrText xml:space="preserve"> </w:instrText>
          </w:r>
          <w:r>
            <w:instrText xml:space="preserve">PAGEREF _Toc230271903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"_Toc230271904" </w:instrText>
          </w:r>
          <w:r>
            <w:fldChar w:fldCharType="separate"/>
          </w:r>
          <w:r>
            <w:rPr>
              <w:rStyle w:val="22"/>
              <w:rFonts w:ascii="楷体_GB2312" w:hAnsi="仿宋"/>
            </w:rPr>
            <w:t>（一）部门基本情况</w:t>
          </w:r>
          <w:r>
            <w:rPr>
              <w:rFonts w:hint="eastAsia"/>
            </w:rPr>
            <w:tab/>
          </w:r>
          <w:r>
            <w:rPr>
              <w:rFonts w:hint="eastAsia"/>
            </w:rPr>
            <w:fldChar w:fldCharType="begin"/>
          </w:r>
          <w:r>
            <w:rPr>
              <w:rFonts w:hint="eastAsia"/>
            </w:rPr>
            <w:instrText xml:space="preserve"> </w:instrText>
          </w:r>
          <w:r>
            <w:instrText xml:space="preserve">PAGEREF _Toc230271904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"_Toc230271905" </w:instrText>
          </w:r>
          <w:r>
            <w:fldChar w:fldCharType="separate"/>
          </w:r>
          <w:r>
            <w:rPr>
              <w:rStyle w:val="22"/>
            </w:rPr>
            <w:t>（二）部门整体收支情况</w:t>
          </w:r>
          <w:r>
            <w:rPr>
              <w:rFonts w:hint="eastAsia"/>
            </w:rPr>
            <w:tab/>
          </w:r>
          <w:r>
            <w:rPr>
              <w:rFonts w:hint="eastAsia"/>
            </w:rPr>
            <w:fldChar w:fldCharType="begin"/>
          </w:r>
          <w:r>
            <w:rPr>
              <w:rFonts w:hint="eastAsia"/>
            </w:rPr>
            <w:instrText xml:space="preserve"> </w:instrText>
          </w:r>
          <w:r>
            <w:instrText xml:space="preserve">PAGEREF _Toc230271905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"_Toc230271906" </w:instrText>
          </w:r>
          <w:r>
            <w:fldChar w:fldCharType="separate"/>
          </w:r>
          <w:r>
            <w:rPr>
              <w:rStyle w:val="22"/>
            </w:rPr>
            <w:t>（三）绩效目标</w:t>
          </w:r>
          <w:r>
            <w:rPr>
              <w:rFonts w:hint="eastAsia"/>
            </w:rPr>
            <w:tab/>
          </w:r>
          <w:r>
            <w:rPr>
              <w:rFonts w:hint="eastAsia"/>
            </w:rPr>
            <w:fldChar w:fldCharType="begin"/>
          </w:r>
          <w:r>
            <w:rPr>
              <w:rFonts w:hint="eastAsia"/>
            </w:rPr>
            <w:instrText xml:space="preserve"> </w:instrText>
          </w:r>
          <w:r>
            <w:instrText xml:space="preserve">PAGEREF _Toc230271906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4"/>
            <w:tabs>
              <w:tab w:val="right" w:leader="dot" w:pos="8834"/>
            </w:tabs>
            <w:spacing w:after="0"/>
            <w:ind w:firstLine="640"/>
            <w:rPr>
              <w:rFonts w:asciiTheme="minorHAnsi" w:hAnsiTheme="minorHAnsi" w:eastAsiaTheme="minorEastAsia" w:cstheme="minorBidi"/>
              <w:sz w:val="22"/>
              <w14:ligatures w14:val="standardContextual"/>
            </w:rPr>
          </w:pPr>
          <w:r>
            <w:fldChar w:fldCharType="begin"/>
          </w:r>
          <w:r>
            <w:instrText xml:space="preserve"> HYPERLINK \l "_Toc230271907" </w:instrText>
          </w:r>
          <w:r>
            <w:fldChar w:fldCharType="separate"/>
          </w:r>
          <w:r>
            <w:rPr>
              <w:rStyle w:val="22"/>
              <w:rFonts w:eastAsia="黑体"/>
            </w:rPr>
            <w:t>二、一般公共预算支出情况</w:t>
          </w:r>
          <w:r>
            <w:rPr>
              <w:rFonts w:hint="eastAsia"/>
            </w:rPr>
            <w:tab/>
          </w:r>
          <w:r>
            <w:rPr>
              <w:rFonts w:hint="eastAsia"/>
            </w:rPr>
            <w:fldChar w:fldCharType="begin"/>
          </w:r>
          <w:r>
            <w:rPr>
              <w:rFonts w:hint="eastAsia"/>
            </w:rPr>
            <w:instrText xml:space="preserve"> </w:instrText>
          </w:r>
          <w:r>
            <w:instrText xml:space="preserve">PAGEREF _Toc230271907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"_Toc230271908" </w:instrText>
          </w:r>
          <w:r>
            <w:fldChar w:fldCharType="separate"/>
          </w:r>
          <w:r>
            <w:rPr>
              <w:rStyle w:val="22"/>
            </w:rPr>
            <w:t>（一）基本支出情况</w:t>
          </w:r>
          <w:r>
            <w:rPr>
              <w:rFonts w:hint="eastAsia"/>
            </w:rPr>
            <w:tab/>
          </w:r>
          <w:r>
            <w:rPr>
              <w:rFonts w:hint="eastAsia"/>
            </w:rPr>
            <w:fldChar w:fldCharType="begin"/>
          </w:r>
          <w:r>
            <w:rPr>
              <w:rFonts w:hint="eastAsia"/>
            </w:rPr>
            <w:instrText xml:space="preserve"> </w:instrText>
          </w:r>
          <w:r>
            <w:instrText xml:space="preserve">PAGEREF _Toc230271908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"_Toc230271909" </w:instrText>
          </w:r>
          <w:r>
            <w:fldChar w:fldCharType="separate"/>
          </w:r>
          <w:r>
            <w:rPr>
              <w:rStyle w:val="22"/>
              <w:rFonts w:ascii="楷体_GB2312" w:hAnsi="仿宋"/>
            </w:rPr>
            <w:t>（二）项目支出情况</w:t>
          </w:r>
          <w:r>
            <w:rPr>
              <w:rFonts w:hint="eastAsia"/>
            </w:rPr>
            <w:tab/>
          </w:r>
          <w:r>
            <w:rPr>
              <w:rFonts w:hint="eastAsia"/>
            </w:rPr>
            <w:fldChar w:fldCharType="begin"/>
          </w:r>
          <w:r>
            <w:rPr>
              <w:rFonts w:hint="eastAsia"/>
            </w:rPr>
            <w:instrText xml:space="preserve"> </w:instrText>
          </w:r>
          <w:r>
            <w:instrText xml:space="preserve">PAGEREF _Toc230271909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"_Toc230271910" </w:instrText>
          </w:r>
          <w:r>
            <w:fldChar w:fldCharType="separate"/>
          </w:r>
          <w:r>
            <w:rPr>
              <w:rStyle w:val="22"/>
              <w:rFonts w:ascii="黑体" w:hAnsi="黑体" w:eastAsia="黑体"/>
            </w:rPr>
            <w:t>三、政府性基金预算支出情况</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_Toc230271910 \h </w:instrText>
          </w:r>
          <w:r>
            <w:rPr>
              <w:rStyle w:val="22"/>
              <w:rFonts w:ascii="黑体" w:hAnsi="黑体" w:eastAsia="黑体"/>
            </w:rPr>
            <w:fldChar w:fldCharType="separate"/>
          </w:r>
          <w:r>
            <w:rPr>
              <w:rStyle w:val="22"/>
              <w:rFonts w:hint="eastAsia" w:ascii="黑体" w:hAnsi="黑体" w:eastAsia="黑体"/>
            </w:rPr>
            <w:t>10</w:t>
          </w:r>
          <w:r>
            <w:rPr>
              <w:rStyle w:val="22"/>
              <w:rFonts w:ascii="黑体" w:hAnsi="黑体" w:eastAsia="黑体"/>
            </w:rPr>
            <w:fldChar w:fldCharType="end"/>
          </w:r>
          <w:r>
            <w:rPr>
              <w:rStyle w:val="22"/>
              <w:rFonts w:ascii="黑体" w:hAnsi="黑体" w:eastAsia="黑体"/>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"_Toc230271911" </w:instrText>
          </w:r>
          <w:r>
            <w:fldChar w:fldCharType="separate"/>
          </w:r>
          <w:r>
            <w:rPr>
              <w:rStyle w:val="22"/>
              <w:rFonts w:ascii="黑体" w:hAnsi="黑体" w:eastAsia="黑体"/>
            </w:rPr>
            <w:t>四、国有资本经营预算支出情况</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_Toc230271911 \h </w:instrText>
          </w:r>
          <w:r>
            <w:rPr>
              <w:rStyle w:val="22"/>
              <w:rFonts w:ascii="黑体" w:hAnsi="黑体" w:eastAsia="黑体"/>
            </w:rPr>
            <w:fldChar w:fldCharType="separate"/>
          </w:r>
          <w:r>
            <w:rPr>
              <w:rStyle w:val="22"/>
              <w:rFonts w:hint="eastAsia" w:ascii="黑体" w:hAnsi="黑体" w:eastAsia="黑体"/>
            </w:rPr>
            <w:t>10</w:t>
          </w:r>
          <w:r>
            <w:rPr>
              <w:rStyle w:val="22"/>
              <w:rFonts w:ascii="黑体" w:hAnsi="黑体" w:eastAsia="黑体"/>
            </w:rPr>
            <w:fldChar w:fldCharType="end"/>
          </w:r>
          <w:r>
            <w:rPr>
              <w:rStyle w:val="22"/>
              <w:rFonts w:ascii="黑体" w:hAnsi="黑体" w:eastAsia="黑体"/>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"_Toc230271912" </w:instrText>
          </w:r>
          <w:r>
            <w:fldChar w:fldCharType="separate"/>
          </w:r>
          <w:r>
            <w:rPr>
              <w:rStyle w:val="22"/>
              <w:rFonts w:ascii="黑体" w:hAnsi="黑体" w:eastAsia="黑体"/>
            </w:rPr>
            <w:t>五、社会保险基金预算支出情况</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_Toc230271912 \h </w:instrText>
          </w:r>
          <w:r>
            <w:rPr>
              <w:rStyle w:val="22"/>
              <w:rFonts w:ascii="黑体" w:hAnsi="黑体" w:eastAsia="黑体"/>
            </w:rPr>
            <w:fldChar w:fldCharType="separate"/>
          </w:r>
          <w:r>
            <w:rPr>
              <w:rStyle w:val="22"/>
              <w:rFonts w:hint="eastAsia" w:ascii="黑体" w:hAnsi="黑体" w:eastAsia="黑体"/>
            </w:rPr>
            <w:t>10</w:t>
          </w:r>
          <w:r>
            <w:rPr>
              <w:rStyle w:val="22"/>
              <w:rFonts w:ascii="黑体" w:hAnsi="黑体" w:eastAsia="黑体"/>
            </w:rPr>
            <w:fldChar w:fldCharType="end"/>
          </w:r>
          <w:r>
            <w:rPr>
              <w:rStyle w:val="22"/>
              <w:rFonts w:ascii="黑体" w:hAnsi="黑体" w:eastAsia="黑体"/>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"_Toc230271913" </w:instrText>
          </w:r>
          <w:r>
            <w:fldChar w:fldCharType="separate"/>
          </w:r>
          <w:r>
            <w:rPr>
              <w:rStyle w:val="22"/>
              <w:rFonts w:ascii="黑体" w:hAnsi="黑体" w:eastAsia="黑体"/>
            </w:rPr>
            <w:t>六、部门整体支出绩效情况</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_Toc230271913 \h </w:instrText>
          </w:r>
          <w:r>
            <w:rPr>
              <w:rStyle w:val="22"/>
              <w:rFonts w:ascii="黑体" w:hAnsi="黑体" w:eastAsia="黑体"/>
            </w:rPr>
            <w:fldChar w:fldCharType="separate"/>
          </w:r>
          <w:r>
            <w:rPr>
              <w:rStyle w:val="22"/>
              <w:rFonts w:hint="eastAsia" w:ascii="黑体" w:hAnsi="黑体" w:eastAsia="黑体"/>
            </w:rPr>
            <w:t>11</w:t>
          </w:r>
          <w:r>
            <w:rPr>
              <w:rStyle w:val="22"/>
              <w:rFonts w:ascii="黑体" w:hAnsi="黑体" w:eastAsia="黑体"/>
            </w:rPr>
            <w:fldChar w:fldCharType="end"/>
          </w:r>
          <w:r>
            <w:rPr>
              <w:rStyle w:val="22"/>
              <w:rFonts w:ascii="黑体" w:hAnsi="黑体" w:eastAsia="黑体"/>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"_Toc230271914" </w:instrText>
          </w:r>
          <w:r>
            <w:fldChar w:fldCharType="separate"/>
          </w:r>
          <w:r>
            <w:rPr>
              <w:rStyle w:val="22"/>
            </w:rPr>
            <w:t>（一）强化金融协调服务</w:t>
          </w:r>
          <w:r>
            <w:rPr>
              <w:rFonts w:hint="eastAsia"/>
            </w:rPr>
            <w:tab/>
          </w:r>
          <w:r>
            <w:rPr>
              <w:rFonts w:hint="eastAsia"/>
            </w:rPr>
            <w:fldChar w:fldCharType="begin"/>
          </w:r>
          <w:r>
            <w:rPr>
              <w:rFonts w:hint="eastAsia"/>
            </w:rPr>
            <w:instrText xml:space="preserve"> </w:instrText>
          </w:r>
          <w:r>
            <w:instrText xml:space="preserve">PAGEREF _Toc230271914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"_Toc230271915" </w:instrText>
          </w:r>
          <w:r>
            <w:fldChar w:fldCharType="separate"/>
          </w:r>
          <w:r>
            <w:rPr>
              <w:rStyle w:val="22"/>
            </w:rPr>
            <w:t>（二）积极推进资本市场发展</w:t>
          </w:r>
          <w:r>
            <w:rPr>
              <w:rFonts w:hint="eastAsia"/>
            </w:rPr>
            <w:tab/>
          </w:r>
          <w:r>
            <w:rPr>
              <w:rFonts w:hint="eastAsia"/>
            </w:rPr>
            <w:fldChar w:fldCharType="begin"/>
          </w:r>
          <w:r>
            <w:rPr>
              <w:rFonts w:hint="eastAsia"/>
            </w:rPr>
            <w:instrText xml:space="preserve"> </w:instrText>
          </w:r>
          <w:r>
            <w:instrText xml:space="preserve">PAGEREF _Toc230271915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"_Toc230271916" </w:instrText>
          </w:r>
          <w:r>
            <w:fldChar w:fldCharType="separate"/>
          </w:r>
          <w:r>
            <w:rPr>
              <w:rStyle w:val="22"/>
            </w:rPr>
            <w:t>（三）持续深化金融改革</w:t>
          </w:r>
          <w:r>
            <w:rPr>
              <w:rFonts w:hint="eastAsia"/>
            </w:rPr>
            <w:tab/>
          </w:r>
          <w:r>
            <w:rPr>
              <w:rFonts w:hint="eastAsia"/>
            </w:rPr>
            <w:fldChar w:fldCharType="begin"/>
          </w:r>
          <w:r>
            <w:rPr>
              <w:rFonts w:hint="eastAsia"/>
            </w:rPr>
            <w:instrText xml:space="preserve"> </w:instrText>
          </w:r>
          <w:r>
            <w:instrText xml:space="preserve">PAGEREF _Toc230271916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"_Toc230271917" </w:instrText>
          </w:r>
          <w:r>
            <w:fldChar w:fldCharType="separate"/>
          </w:r>
          <w:r>
            <w:rPr>
              <w:rStyle w:val="22"/>
            </w:rPr>
            <w:t>（四）防范处置非法金融活动风险</w:t>
          </w:r>
          <w:r>
            <w:rPr>
              <w:rFonts w:hint="eastAsia"/>
            </w:rPr>
            <w:tab/>
          </w:r>
          <w:r>
            <w:rPr>
              <w:rFonts w:hint="eastAsia"/>
            </w:rPr>
            <w:fldChar w:fldCharType="begin"/>
          </w:r>
          <w:r>
            <w:rPr>
              <w:rFonts w:hint="eastAsia"/>
            </w:rPr>
            <w:instrText xml:space="preserve"> </w:instrText>
          </w:r>
          <w:r>
            <w:instrText xml:space="preserve">PAGEREF _Toc230271917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"_Toc230271918" </w:instrText>
          </w:r>
          <w:r>
            <w:fldChar w:fldCharType="separate"/>
          </w:r>
          <w:r>
            <w:rPr>
              <w:rStyle w:val="22"/>
              <w:rFonts w:ascii="黑体" w:hAnsi="黑体" w:eastAsia="黑体"/>
            </w:rPr>
            <w:t>七、存在的问题及原因分析</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_Toc230271918 \h </w:instrText>
          </w:r>
          <w:r>
            <w:rPr>
              <w:rStyle w:val="22"/>
              <w:rFonts w:ascii="黑体" w:hAnsi="黑体" w:eastAsia="黑体"/>
            </w:rPr>
            <w:fldChar w:fldCharType="separate"/>
          </w:r>
          <w:r>
            <w:rPr>
              <w:rStyle w:val="22"/>
              <w:rFonts w:hint="eastAsia" w:ascii="黑体" w:hAnsi="黑体" w:eastAsia="黑体"/>
            </w:rPr>
            <w:t>13</w:t>
          </w:r>
          <w:r>
            <w:rPr>
              <w:rStyle w:val="22"/>
              <w:rFonts w:ascii="黑体" w:hAnsi="黑体" w:eastAsia="黑体"/>
            </w:rPr>
            <w:fldChar w:fldCharType="end"/>
          </w:r>
          <w:r>
            <w:rPr>
              <w:rStyle w:val="22"/>
              <w:rFonts w:ascii="黑体" w:hAnsi="黑体" w:eastAsia="黑体"/>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"_Toc230271919" </w:instrText>
          </w:r>
          <w:r>
            <w:fldChar w:fldCharType="separate"/>
          </w:r>
          <w:r>
            <w:rPr>
              <w:rStyle w:val="22"/>
              <w:rFonts w:ascii="楷体_GB2312"/>
            </w:rPr>
            <w:t>（一）预算编制精准度有待提高</w:t>
          </w:r>
          <w:r>
            <w:rPr>
              <w:rFonts w:hint="eastAsia"/>
            </w:rPr>
            <w:tab/>
          </w:r>
          <w:r>
            <w:rPr>
              <w:rFonts w:hint="eastAsia"/>
            </w:rPr>
            <w:fldChar w:fldCharType="begin"/>
          </w:r>
          <w:r>
            <w:rPr>
              <w:rFonts w:hint="eastAsia"/>
            </w:rPr>
            <w:instrText xml:space="preserve"> </w:instrText>
          </w:r>
          <w:r>
            <w:instrText xml:space="preserve">PAGEREF _Toc230271919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"_Toc230271920" </w:instrText>
          </w:r>
          <w:r>
            <w:fldChar w:fldCharType="separate"/>
          </w:r>
          <w:r>
            <w:rPr>
              <w:rStyle w:val="22"/>
              <w:rFonts w:ascii="楷体_GB2312"/>
            </w:rPr>
            <w:t>（</w:t>
          </w:r>
          <w:r>
            <w:rPr>
              <w:rStyle w:val="22"/>
              <w:rFonts w:ascii="楷体_GB2312" w:hAnsi="微软雅黑" w:cs="微软雅黑"/>
            </w:rPr>
            <w:t>二</w:t>
          </w:r>
          <w:r>
            <w:rPr>
              <w:rStyle w:val="22"/>
              <w:rFonts w:ascii="楷体_GB2312"/>
            </w:rPr>
            <w:t>）绩效目标设定</w:t>
          </w:r>
          <w:r>
            <w:rPr>
              <w:rStyle w:val="22"/>
              <w:rFonts w:ascii="楷体_GB2312" w:hAnsi="微软雅黑" w:cs="微软雅黑"/>
            </w:rPr>
            <w:t>未能与</w:t>
          </w:r>
          <w:r>
            <w:rPr>
              <w:rStyle w:val="22"/>
              <w:rFonts w:ascii="楷体_GB2312" w:hAnsi="___WRD_EMBED_SUB_46" w:cs="___WRD_EMBED_SUB_46"/>
            </w:rPr>
            <w:t>项目</w:t>
          </w:r>
          <w:r>
            <w:rPr>
              <w:rStyle w:val="22"/>
              <w:rFonts w:ascii="楷体_GB2312" w:hAnsi="微软雅黑" w:cs="微软雅黑"/>
            </w:rPr>
            <w:t>核心事</w:t>
          </w:r>
          <w:r>
            <w:rPr>
              <w:rStyle w:val="22"/>
              <w:rFonts w:ascii="楷体_GB2312" w:hAnsi="___WRD_EMBED_SUB_46" w:cs="___WRD_EMBED_SUB_46"/>
            </w:rPr>
            <w:t>项</w:t>
          </w:r>
          <w:r>
            <w:rPr>
              <w:rStyle w:val="22"/>
              <w:rFonts w:ascii="楷体_GB2312" w:hAnsi="微软雅黑" w:cs="微软雅黑"/>
            </w:rPr>
            <w:t>挂钩</w:t>
          </w:r>
          <w:r>
            <w:rPr>
              <w:rFonts w:hint="eastAsia"/>
            </w:rPr>
            <w:tab/>
          </w:r>
          <w:r>
            <w:rPr>
              <w:rFonts w:hint="eastAsia"/>
            </w:rPr>
            <w:fldChar w:fldCharType="begin"/>
          </w:r>
          <w:r>
            <w:rPr>
              <w:rFonts w:hint="eastAsia"/>
            </w:rPr>
            <w:instrText xml:space="preserve"> </w:instrText>
          </w:r>
          <w:r>
            <w:instrText xml:space="preserve">PAGEREF _Toc230271920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"_Toc230271921" </w:instrText>
          </w:r>
          <w:r>
            <w:fldChar w:fldCharType="separate"/>
          </w:r>
          <w:r>
            <w:rPr>
              <w:rStyle w:val="22"/>
              <w:rFonts w:ascii="楷体_GB2312"/>
            </w:rPr>
            <w:t>（</w:t>
          </w:r>
          <w:r>
            <w:rPr>
              <w:rStyle w:val="22"/>
              <w:rFonts w:ascii="楷体_GB2312" w:hAnsi="微软雅黑" w:cs="微软雅黑"/>
            </w:rPr>
            <w:t>三</w:t>
          </w:r>
          <w:r>
            <w:rPr>
              <w:rStyle w:val="22"/>
              <w:rFonts w:ascii="楷体_GB2312"/>
            </w:rPr>
            <w:t>）个别项目预算执行率偏低</w:t>
          </w:r>
          <w:r>
            <w:rPr>
              <w:rFonts w:hint="eastAsia"/>
            </w:rPr>
            <w:tab/>
          </w:r>
          <w:r>
            <w:rPr>
              <w:rFonts w:hint="eastAsia"/>
            </w:rPr>
            <w:fldChar w:fldCharType="begin"/>
          </w:r>
          <w:r>
            <w:rPr>
              <w:rFonts w:hint="eastAsia"/>
            </w:rPr>
            <w:instrText xml:space="preserve"> </w:instrText>
          </w:r>
          <w:r>
            <w:instrText xml:space="preserve">PAGEREF _Toc230271921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"_Toc230271922" </w:instrText>
          </w:r>
          <w:r>
            <w:fldChar w:fldCharType="separate"/>
          </w:r>
          <w:r>
            <w:rPr>
              <w:rStyle w:val="22"/>
              <w:rFonts w:ascii="黑体" w:hAnsi="黑体" w:eastAsia="黑体"/>
            </w:rPr>
            <w:t>八、下一步改进措施</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_Toc230271922 \h </w:instrText>
          </w:r>
          <w:r>
            <w:rPr>
              <w:rStyle w:val="22"/>
              <w:rFonts w:ascii="黑体" w:hAnsi="黑体" w:eastAsia="黑体"/>
            </w:rPr>
            <w:fldChar w:fldCharType="separate"/>
          </w:r>
          <w:r>
            <w:rPr>
              <w:rStyle w:val="22"/>
              <w:rFonts w:hint="eastAsia" w:ascii="黑体" w:hAnsi="黑体" w:eastAsia="黑体"/>
            </w:rPr>
            <w:t>14</w:t>
          </w:r>
          <w:r>
            <w:rPr>
              <w:rStyle w:val="22"/>
              <w:rFonts w:ascii="黑体" w:hAnsi="黑体" w:eastAsia="黑体"/>
            </w:rPr>
            <w:fldChar w:fldCharType="end"/>
          </w:r>
          <w:r>
            <w:rPr>
              <w:rStyle w:val="22"/>
              <w:rFonts w:ascii="黑体" w:hAnsi="黑体" w:eastAsia="黑体"/>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"_Toc230271923" </w:instrText>
          </w:r>
          <w:r>
            <w:fldChar w:fldCharType="separate"/>
          </w:r>
          <w:r>
            <w:rPr>
              <w:rStyle w:val="22"/>
            </w:rPr>
            <w:t>（一）抓好预算编制沟通培训，提高预算编制水平</w:t>
          </w:r>
          <w:r>
            <w:rPr>
              <w:rFonts w:hint="eastAsia"/>
            </w:rPr>
            <w:tab/>
          </w:r>
          <w:r>
            <w:rPr>
              <w:rFonts w:hint="eastAsia"/>
            </w:rPr>
            <w:fldChar w:fldCharType="begin"/>
          </w:r>
          <w:r>
            <w:rPr>
              <w:rFonts w:hint="eastAsia"/>
            </w:rPr>
            <w:instrText xml:space="preserve"> </w:instrText>
          </w:r>
          <w:r>
            <w:instrText xml:space="preserve">PAGEREF _Toc230271923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"_Toc230271924" </w:instrText>
          </w:r>
          <w:r>
            <w:fldChar w:fldCharType="separate"/>
          </w:r>
          <w:r>
            <w:rPr>
              <w:rStyle w:val="22"/>
              <w:rFonts w:ascii="楷体_GB2312"/>
            </w:rPr>
            <w:t>（</w:t>
          </w:r>
          <w:r>
            <w:rPr>
              <w:rStyle w:val="22"/>
              <w:rFonts w:ascii="楷体_GB2312" w:hAnsi="微软雅黑" w:cs="微软雅黑"/>
            </w:rPr>
            <w:t>二</w:t>
          </w:r>
          <w:r>
            <w:rPr>
              <w:rStyle w:val="22"/>
              <w:rFonts w:ascii="楷体_GB2312"/>
            </w:rPr>
            <w:t>）</w:t>
          </w:r>
          <w:r>
            <w:rPr>
              <w:rStyle w:val="22"/>
            </w:rPr>
            <w:t>优化绩效目标管理，提高目标编制质量</w:t>
          </w:r>
          <w:r>
            <w:rPr>
              <w:rFonts w:hint="eastAsia"/>
            </w:rPr>
            <w:tab/>
          </w:r>
          <w:r>
            <w:rPr>
              <w:rFonts w:hint="eastAsia"/>
            </w:rPr>
            <w:fldChar w:fldCharType="begin"/>
          </w:r>
          <w:r>
            <w:rPr>
              <w:rFonts w:hint="eastAsia"/>
            </w:rPr>
            <w:instrText xml:space="preserve"> </w:instrText>
          </w:r>
          <w:r>
            <w:instrText xml:space="preserve">PAGEREF _Toc230271924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"_Toc230271925" </w:instrText>
          </w:r>
          <w:r>
            <w:fldChar w:fldCharType="separate"/>
          </w:r>
          <w:r>
            <w:rPr>
              <w:rStyle w:val="22"/>
              <w:rFonts w:ascii="楷体_GB2312" w:hAnsi="微软雅黑" w:cs="微软雅黑"/>
            </w:rPr>
            <w:t>（</w:t>
          </w:r>
          <w:r>
            <w:rPr>
              <w:rStyle w:val="22"/>
              <w:rFonts w:ascii="楷体_GB2312"/>
            </w:rPr>
            <w:t>三）优化预算执行调度和考核机制，提高资金使用效益</w:t>
          </w:r>
          <w:r>
            <w:rPr>
              <w:rFonts w:hint="eastAsia"/>
            </w:rPr>
            <w:tab/>
          </w:r>
          <w:r>
            <w:rPr>
              <w:rFonts w:hint="eastAsia"/>
            </w:rPr>
            <w:fldChar w:fldCharType="begin"/>
          </w:r>
          <w:r>
            <w:rPr>
              <w:rFonts w:hint="eastAsia"/>
            </w:rPr>
            <w:instrText xml:space="preserve"> </w:instrText>
          </w:r>
          <w:r>
            <w:instrText xml:space="preserve">PAGEREF _Toc230271925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4"/>
            <w:tabs>
              <w:tab w:val="right" w:leader="dot" w:pos="8834"/>
            </w:tabs>
            <w:spacing w:after="0"/>
            <w:ind w:firstLine="640"/>
            <w:rPr>
              <w:rStyle w:val="22"/>
              <w:rFonts w:hint="eastAsia" w:ascii="黑体" w:hAnsi="黑体" w:eastAsia="黑体"/>
            </w:rPr>
          </w:pPr>
          <w:r>
            <w:fldChar w:fldCharType="begin"/>
          </w:r>
          <w:r>
            <w:instrText xml:space="preserve"> HYPERLINK \l "_Toc230271926" </w:instrText>
          </w:r>
          <w:r>
            <w:fldChar w:fldCharType="separate"/>
          </w:r>
          <w:r>
            <w:rPr>
              <w:rStyle w:val="22"/>
              <w:rFonts w:ascii="黑体" w:hAnsi="黑体" w:eastAsia="黑体"/>
            </w:rPr>
            <w:t>九、部门整体支出绩效自评结果及拟应用和公开情况</w:t>
          </w:r>
          <w:r>
            <w:rPr>
              <w:rStyle w:val="22"/>
              <w:rFonts w:ascii="黑体" w:hAnsi="黑体" w:eastAsia="黑体"/>
            </w:rPr>
            <w:tab/>
          </w:r>
          <w:r>
            <w:rPr>
              <w:rStyle w:val="22"/>
              <w:rFonts w:ascii="黑体" w:hAnsi="黑体" w:eastAsia="黑体"/>
            </w:rPr>
            <w:fldChar w:fldCharType="begin"/>
          </w:r>
          <w:r>
            <w:rPr>
              <w:rStyle w:val="22"/>
              <w:rFonts w:ascii="黑体" w:hAnsi="黑体" w:eastAsia="黑体"/>
            </w:rPr>
            <w:instrText xml:space="preserve"> PAGEREF _Toc230271926 \h </w:instrText>
          </w:r>
          <w:r>
            <w:rPr>
              <w:rStyle w:val="22"/>
              <w:rFonts w:ascii="黑体" w:hAnsi="黑体" w:eastAsia="黑体"/>
            </w:rPr>
            <w:fldChar w:fldCharType="separate"/>
          </w:r>
          <w:r>
            <w:rPr>
              <w:rStyle w:val="22"/>
              <w:rFonts w:hint="eastAsia" w:ascii="黑体" w:hAnsi="黑体" w:eastAsia="黑体"/>
            </w:rPr>
            <w:t>16</w:t>
          </w:r>
          <w:r>
            <w:rPr>
              <w:rStyle w:val="22"/>
              <w:rFonts w:ascii="黑体" w:hAnsi="黑体" w:eastAsia="黑体"/>
            </w:rPr>
            <w:fldChar w:fldCharType="end"/>
          </w:r>
          <w:r>
            <w:rPr>
              <w:rStyle w:val="22"/>
              <w:rFonts w:ascii="黑体" w:hAnsi="黑体" w:eastAsia="黑体"/>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"_Toc230271927" </w:instrText>
          </w:r>
          <w:r>
            <w:fldChar w:fldCharType="separate"/>
          </w:r>
          <w:r>
            <w:rPr>
              <w:rStyle w:val="22"/>
              <w:rFonts w:ascii="楷体_GB2312" w:hAnsi="仿宋"/>
            </w:rPr>
            <w:t>（一）绩效自评结果</w:t>
          </w:r>
          <w:r>
            <w:rPr>
              <w:rFonts w:hint="eastAsia"/>
            </w:rPr>
            <w:tab/>
          </w:r>
          <w:r>
            <w:rPr>
              <w:rFonts w:hint="eastAsia"/>
            </w:rPr>
            <w:fldChar w:fldCharType="begin"/>
          </w:r>
          <w:r>
            <w:rPr>
              <w:rFonts w:hint="eastAsia"/>
            </w:rPr>
            <w:instrText xml:space="preserve"> </w:instrText>
          </w:r>
          <w:r>
            <w:instrText xml:space="preserve">PAGEREF _Toc230271927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15"/>
            <w:tabs>
              <w:tab w:val="right" w:leader="dot" w:pos="8834"/>
            </w:tabs>
            <w:spacing w:after="0"/>
            <w:ind w:left="640" w:firstLine="640"/>
            <w:rPr>
              <w:rFonts w:asciiTheme="minorHAnsi" w:hAnsiTheme="minorHAnsi" w:eastAsiaTheme="minorEastAsia" w:cstheme="minorBidi"/>
              <w:sz w:val="22"/>
              <w14:ligatures w14:val="standardContextual"/>
            </w:rPr>
          </w:pPr>
          <w:r>
            <w:fldChar w:fldCharType="begin"/>
          </w:r>
          <w:r>
            <w:instrText xml:space="preserve"> HYPERLINK \l "_Toc230271928" </w:instrText>
          </w:r>
          <w:r>
            <w:fldChar w:fldCharType="separate"/>
          </w:r>
          <w:r>
            <w:rPr>
              <w:rStyle w:val="22"/>
            </w:rPr>
            <w:t>（二）自评结果及拟应用和公开情况</w:t>
          </w:r>
          <w:r>
            <w:rPr>
              <w:rFonts w:hint="eastAsia"/>
            </w:rPr>
            <w:tab/>
          </w:r>
          <w:r>
            <w:rPr>
              <w:rFonts w:hint="eastAsia"/>
            </w:rPr>
            <w:fldChar w:fldCharType="begin"/>
          </w:r>
          <w:r>
            <w:rPr>
              <w:rFonts w:hint="eastAsia"/>
            </w:rPr>
            <w:instrText xml:space="preserve"> </w:instrText>
          </w:r>
          <w:r>
            <w:instrText xml:space="preserve">PAGEREF _Toc230271928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15"/>
            <w:tabs>
              <w:tab w:val="right" w:leader="dot" w:pos="8834"/>
            </w:tabs>
            <w:spacing w:after="0"/>
            <w:ind w:left="640" w:firstLine="640"/>
            <w:rPr>
              <w:rFonts w:hint="eastAsia" w:ascii="仿宋" w:hAnsi="仿宋" w:eastAsia="仿宋"/>
              <w:b/>
              <w:sz w:val="28"/>
              <w:szCs w:val="28"/>
            </w:rPr>
          </w:pPr>
          <w:r>
            <w:rPr>
              <w:rFonts w:hint="eastAsia" w:ascii="仿宋_GB2312" w:hAnsi="仿宋"/>
              <w:szCs w:val="28"/>
            </w:rPr>
            <w:fldChar w:fldCharType="end"/>
          </w:r>
        </w:p>
      </w:sdtContent>
    </w:sdt>
    <w:p>
      <w:pPr>
        <w:spacing w:line="240" w:lineRule="auto"/>
        <w:ind w:firstLine="0" w:firstLineChars="0"/>
        <w:jc w:val="center"/>
        <w:rPr>
          <w:rFonts w:hint="eastAsia" w:ascii="方正小标宋_GBK" w:hAnsi="方正小标宋_GBK" w:eastAsia="方正小标宋_GBK" w:cs="方正小标宋_GBK"/>
          <w:kern w:val="0"/>
          <w:sz w:val="44"/>
          <w:szCs w:val="44"/>
        </w:rPr>
        <w:sectPr>
          <w:footerReference r:id="rId11" w:type="default"/>
          <w:pgSz w:w="11906" w:h="16838"/>
          <w:pgMar w:top="2098" w:right="1474" w:bottom="1985" w:left="1588" w:header="851" w:footer="227" w:gutter="0"/>
          <w:pgNumType w:start="1"/>
          <w:cols w:space="720" w:num="1"/>
          <w:docGrid w:type="lines" w:linePitch="435" w:charSpace="0"/>
        </w:sectPr>
      </w:pPr>
      <w:bookmarkStart w:id="3" w:name="_Toc23348"/>
    </w:p>
    <w:p>
      <w:pPr>
        <w:spacing w:after="0"/>
        <w:ind w:firstLine="0" w:firstLineChars="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2025年度</w:t>
      </w:r>
      <w:bookmarkEnd w:id="2"/>
      <w:bookmarkEnd w:id="3"/>
      <w:bookmarkStart w:id="4" w:name="_Toc22179"/>
      <w:bookmarkStart w:id="5" w:name="_Toc211"/>
      <w:r>
        <w:rPr>
          <w:rFonts w:hint="eastAsia" w:ascii="方正小标宋_GBK" w:hAnsi="方正小标宋_GBK" w:eastAsia="方正小标宋_GBK" w:cs="方正小标宋_GBK"/>
          <w:kern w:val="0"/>
          <w:sz w:val="44"/>
          <w:szCs w:val="44"/>
        </w:rPr>
        <w:t>中共湖南省委金融委员会办公室</w:t>
      </w:r>
    </w:p>
    <w:p>
      <w:pPr>
        <w:spacing w:after="0"/>
        <w:ind w:firstLine="0" w:firstLineChars="0"/>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 w:val="44"/>
          <w:szCs w:val="44"/>
        </w:rPr>
        <w:t>部门整体支出绩效自评报告</w:t>
      </w:r>
      <w:bookmarkEnd w:id="4"/>
      <w:bookmarkEnd w:id="5"/>
    </w:p>
    <w:p>
      <w:pPr>
        <w:spacing w:after="0"/>
        <w:ind w:firstLine="640"/>
        <w:rPr>
          <w:rFonts w:hint="eastAsia" w:ascii="仿宋" w:hAnsi="仿宋" w:eastAsia="仿宋"/>
          <w:szCs w:val="32"/>
        </w:rPr>
      </w:pPr>
    </w:p>
    <w:p>
      <w:pPr>
        <w:spacing w:after="0"/>
        <w:ind w:firstLine="640"/>
        <w:rPr>
          <w:szCs w:val="32"/>
        </w:rPr>
      </w:pPr>
      <w:r>
        <w:t>为进一步规范财政资金管理，强化绩效和责任意识，切实提高财政资金使用效益，根据《党政机关厉行节约反对浪费条例》、《项目支出绩效评价管理办法》（财预〔2020〕10号）、《湖南省省级预算部门绩效自评操作规程》（湘财绩〔2020〕5号）、《</w:t>
      </w:r>
      <w:r>
        <w:rPr>
          <w:szCs w:val="32"/>
        </w:rPr>
        <w:t>湖南省财政厅关于开展</w:t>
      </w:r>
      <w:r>
        <w:t>2025</w:t>
      </w:r>
      <w:r>
        <w:rPr>
          <w:szCs w:val="32"/>
        </w:rPr>
        <w:t>年度省级预算部门绩效自评和部门评价的通知</w:t>
      </w:r>
      <w:r>
        <w:t>》（</w:t>
      </w:r>
      <w:r>
        <w:rPr>
          <w:szCs w:val="32"/>
        </w:rPr>
        <w:t>湘财绩〔2026〕2号</w:t>
      </w:r>
      <w:r>
        <w:t>）等文件精神，中共湖南省委金融委员会办公室（以下简称“我办”）成立了绩效评价工作小组，自2025年5月7日至5月</w:t>
      </w:r>
      <w:r>
        <w:rPr>
          <w:rFonts w:hint="eastAsia"/>
        </w:rPr>
        <w:t>21</w:t>
      </w:r>
      <w:r>
        <w:t>日，对部门整体支出情况实施了绩效自评。现将</w:t>
      </w:r>
      <w:r>
        <w:rPr>
          <w:szCs w:val="32"/>
        </w:rPr>
        <w:t>绩效自评情况报告如下。</w:t>
      </w:r>
    </w:p>
    <w:p>
      <w:pPr>
        <w:spacing w:after="0"/>
        <w:ind w:firstLine="640"/>
        <w:outlineLvl w:val="0"/>
        <w:rPr>
          <w:rFonts w:hint="eastAsia" w:ascii="黑体" w:hAnsi="黑体" w:eastAsia="黑体"/>
          <w:szCs w:val="32"/>
        </w:rPr>
      </w:pPr>
      <w:bookmarkStart w:id="6" w:name="_Toc230271903"/>
      <w:r>
        <w:rPr>
          <w:rFonts w:hint="eastAsia" w:ascii="黑体" w:hAnsi="黑体" w:eastAsia="黑体"/>
          <w:szCs w:val="32"/>
        </w:rPr>
        <w:t>一、基本情况</w:t>
      </w:r>
      <w:bookmarkEnd w:id="6"/>
    </w:p>
    <w:p>
      <w:pPr>
        <w:pStyle w:val="3"/>
        <w:spacing w:after="0" w:line="560" w:lineRule="exact"/>
        <w:ind w:firstLine="643"/>
        <w:rPr>
          <w:rFonts w:hint="eastAsia" w:ascii="楷体_GB2312" w:hAnsi="仿宋" w:cs="Times New Roman"/>
        </w:rPr>
      </w:pPr>
      <w:bookmarkStart w:id="7" w:name="_Toc230271904"/>
      <w:r>
        <w:rPr>
          <w:rFonts w:hint="eastAsia" w:ascii="楷体_GB2312" w:hAnsi="仿宋" w:cs="Times New Roman"/>
        </w:rPr>
        <w:t>（一）部门基本情况</w:t>
      </w:r>
      <w:bookmarkEnd w:id="7"/>
    </w:p>
    <w:p>
      <w:pPr>
        <w:spacing w:after="0"/>
        <w:ind w:firstLine="643"/>
        <w:rPr>
          <w:szCs w:val="32"/>
        </w:rPr>
      </w:pPr>
      <w:r>
        <w:rPr>
          <w:b/>
          <w:bCs/>
          <w:szCs w:val="32"/>
        </w:rPr>
        <w:t>1.部门职能职责。</w:t>
      </w:r>
      <w:r>
        <w:rPr>
          <w:szCs w:val="32"/>
        </w:rPr>
        <w:t>略</w:t>
      </w:r>
    </w:p>
    <w:p>
      <w:pPr>
        <w:spacing w:after="0"/>
        <w:ind w:firstLine="643"/>
        <w:rPr>
          <w:szCs w:val="32"/>
        </w:rPr>
      </w:pPr>
      <w:r>
        <w:rPr>
          <w:b/>
          <w:bCs/>
        </w:rPr>
        <w:t>2.内设机构情况。</w:t>
      </w:r>
      <w:bookmarkStart w:id="8" w:name="OLE_LINK1"/>
      <w:r>
        <w:rPr>
          <w:szCs w:val="32"/>
        </w:rPr>
        <w:t>略</w:t>
      </w:r>
    </w:p>
    <w:bookmarkEnd w:id="8"/>
    <w:p>
      <w:pPr>
        <w:pStyle w:val="8"/>
        <w:spacing w:after="0"/>
        <w:ind w:firstLine="643"/>
        <w:rPr>
          <w:rFonts w:ascii="Times New Roman" w:hAnsi="Times New Roman" w:eastAsia="仿宋_GB2312" w:cs="Times New Roman"/>
          <w:sz w:val="32"/>
        </w:rPr>
      </w:pPr>
      <w:r>
        <w:rPr>
          <w:rFonts w:ascii="Times New Roman" w:hAnsi="Times New Roman" w:eastAsia="仿宋_GB2312" w:cs="Times New Roman"/>
          <w:b/>
          <w:bCs/>
          <w:sz w:val="32"/>
        </w:rPr>
        <w:t>3.人员情况。</w:t>
      </w:r>
      <w:r>
        <w:rPr>
          <w:rFonts w:ascii="Times New Roman" w:hAnsi="Times New Roman" w:eastAsia="仿宋_GB2312" w:cs="Times New Roman"/>
          <w:color w:val="000000"/>
          <w:sz w:val="32"/>
          <w:szCs w:val="32"/>
        </w:rPr>
        <w:t>2025年末，我办（含信息中心）共有人员编制77人，其中行政编制70人，事业编制5人，工勤编制2人。年末实有人数112人（含离退休人员），其中在职人员73人（行政人员67人、事业人员4人、工勤人员2人），较上年增加3人；离休人员1人，与上年一致；退休人员38人，较上年增加1人，主要是新增退休1人。我办信息中心现有全额拨款事业编制数5人，实有4人，与上年持平。</w:t>
      </w:r>
    </w:p>
    <w:p>
      <w:pPr>
        <w:pStyle w:val="3"/>
        <w:spacing w:after="0" w:line="560" w:lineRule="exact"/>
        <w:ind w:firstLine="643"/>
        <w:rPr>
          <w:rFonts w:ascii="Times New Roman" w:hAnsi="Times New Roman" w:cs="Times New Roman"/>
        </w:rPr>
      </w:pPr>
      <w:bookmarkStart w:id="9" w:name="_Toc230271905"/>
      <w:bookmarkStart w:id="10" w:name="_Toc11776_WPSOffice_Level2"/>
      <w:r>
        <w:rPr>
          <w:rFonts w:ascii="Times New Roman" w:hAnsi="Times New Roman" w:cs="Times New Roman"/>
        </w:rPr>
        <w:t>（二）部门整体收支情况</w:t>
      </w:r>
      <w:bookmarkEnd w:id="9"/>
    </w:p>
    <w:p>
      <w:pPr>
        <w:spacing w:after="0"/>
        <w:ind w:firstLine="643"/>
        <w:rPr>
          <w:b/>
          <w:bCs/>
        </w:rPr>
      </w:pPr>
      <w:r>
        <w:rPr>
          <w:b/>
          <w:bCs/>
        </w:rPr>
        <w:t>1.整体收入规模</w:t>
      </w:r>
    </w:p>
    <w:p>
      <w:pPr>
        <w:pStyle w:val="8"/>
        <w:spacing w:after="0"/>
        <w:ind w:firstLine="640"/>
        <w:rPr>
          <w:rFonts w:ascii="Times New Roman" w:hAnsi="Times New Roman" w:eastAsia="仿宋_GB2312" w:cs="Times New Roman"/>
          <w:sz w:val="32"/>
        </w:rPr>
      </w:pPr>
      <w:r>
        <w:rPr>
          <w:rFonts w:ascii="Times New Roman" w:hAnsi="Times New Roman" w:eastAsia="仿宋_GB2312" w:cs="Times New Roman"/>
          <w:sz w:val="32"/>
        </w:rPr>
        <w:t>2025年度部门整体收入规模为</w:t>
      </w:r>
      <w:r>
        <w:rPr>
          <w:rFonts w:ascii="Times New Roman" w:hAnsi="Times New Roman" w:eastAsia="仿宋_GB2312" w:cs="Times New Roman"/>
          <w:sz w:val="32"/>
          <w:szCs w:val="32"/>
        </w:rPr>
        <w:t>4,267.47万元</w:t>
      </w:r>
      <w:r>
        <w:rPr>
          <w:rFonts w:ascii="Times New Roman" w:hAnsi="Times New Roman" w:eastAsia="仿宋_GB2312" w:cs="Times New Roman"/>
          <w:sz w:val="32"/>
        </w:rPr>
        <w:t>，</w:t>
      </w:r>
      <w:r>
        <w:rPr>
          <w:rFonts w:ascii="Times New Roman" w:hAnsi="Times New Roman" w:eastAsia="仿宋_GB2312" w:cs="Times New Roman"/>
          <w:color w:val="000000"/>
          <w:sz w:val="32"/>
          <w:szCs w:val="32"/>
        </w:rPr>
        <w:t>全部为财政拨款收入，包括年初省财政拨款预算收入3,852.59万元，2024年结转项目经费预算收入174.10万元，年中省财政追加预算收入240.78万元。</w:t>
      </w:r>
    </w:p>
    <w:p>
      <w:pPr>
        <w:spacing w:after="0"/>
        <w:ind w:firstLine="643"/>
        <w:rPr>
          <w:b/>
          <w:bCs/>
        </w:rPr>
      </w:pPr>
      <w:r>
        <w:rPr>
          <w:b/>
          <w:bCs/>
        </w:rPr>
        <w:t>2.整体支出规模</w:t>
      </w:r>
    </w:p>
    <w:p>
      <w:pPr>
        <w:spacing w:after="0"/>
        <w:ind w:firstLine="640"/>
      </w:pPr>
      <w:r>
        <w:t xml:space="preserve">2025年度部门整体支出规模为4,011.27万元，其中：基本支出2,491.08万元，项目支出1,520.19万元。 </w:t>
      </w:r>
    </w:p>
    <w:p>
      <w:pPr>
        <w:spacing w:after="0"/>
        <w:ind w:firstLine="643"/>
        <w:rPr>
          <w:b/>
          <w:bCs/>
        </w:rPr>
      </w:pPr>
      <w:r>
        <w:rPr>
          <w:b/>
          <w:bCs/>
        </w:rPr>
        <w:t>3.使用方向和主要内容</w:t>
      </w:r>
    </w:p>
    <w:p>
      <w:pPr>
        <w:spacing w:after="0"/>
        <w:ind w:firstLine="640"/>
      </w:pPr>
      <w:r>
        <w:t>使用的方向：主要用于保障本系统行政运行事务的正常运转以及各专项行政事务管理工作的有序开展。</w:t>
      </w:r>
    </w:p>
    <w:p>
      <w:pPr>
        <w:spacing w:after="0"/>
        <w:ind w:firstLine="640"/>
      </w:pPr>
      <w:r>
        <w:t>主要内容为：</w:t>
      </w:r>
      <w:r>
        <w:rPr>
          <w:rFonts w:hint="eastAsia"/>
        </w:rPr>
        <w:t>基本实际</w:t>
      </w:r>
      <w:r>
        <w:t>支出2,491.08万元，其中：工资福利支出1,857.62万元</w:t>
      </w:r>
      <w:r>
        <w:rPr>
          <w:rFonts w:hint="eastAsia"/>
        </w:rPr>
        <w:t>，</w:t>
      </w:r>
      <w:r>
        <w:t>商品和服务支出381.61万元，对个人和家庭的补助251.85万元；</w:t>
      </w:r>
      <w:r>
        <w:rPr>
          <w:rFonts w:hint="eastAsia"/>
        </w:rPr>
        <w:t>项目实际支出1,520.19万元，其中：业务工作经费614.79万元，其他事业发展资金</w:t>
      </w:r>
      <w:r>
        <w:t>435.04</w:t>
      </w:r>
      <w:r>
        <w:rPr>
          <w:rFonts w:hint="eastAsia"/>
        </w:rPr>
        <w:t>万元，运行维护费470.36万元。</w:t>
      </w:r>
    </w:p>
    <w:p>
      <w:pPr>
        <w:pStyle w:val="3"/>
        <w:spacing w:after="0" w:line="560" w:lineRule="exact"/>
        <w:ind w:firstLine="643"/>
        <w:rPr>
          <w:rFonts w:ascii="Times New Roman" w:hAnsi="Times New Roman" w:cs="Times New Roman"/>
        </w:rPr>
      </w:pPr>
      <w:bookmarkStart w:id="11" w:name="_Toc230271906"/>
      <w:r>
        <w:rPr>
          <w:rFonts w:ascii="Times New Roman" w:hAnsi="Times New Roman" w:cs="Times New Roman"/>
        </w:rPr>
        <w:t>（三）绩效目标</w:t>
      </w:r>
      <w:bookmarkEnd w:id="11"/>
    </w:p>
    <w:p>
      <w:pPr>
        <w:spacing w:after="0"/>
        <w:ind w:firstLine="643"/>
        <w:rPr>
          <w:b/>
        </w:rPr>
      </w:pPr>
      <w:r>
        <w:rPr>
          <w:b/>
        </w:rPr>
        <w:t>1.单位绩效总目标</w:t>
      </w:r>
    </w:p>
    <w:p>
      <w:pPr>
        <w:spacing w:after="0"/>
        <w:ind w:firstLine="640"/>
      </w:pPr>
      <w:r>
        <w:t>认真贯彻落实省委、省政府决策部署，夯实工作基础，攻坚克难，切实抓好政策、项目落实落地，全力支持“三高四新”战略实施。</w:t>
      </w:r>
    </w:p>
    <w:p>
      <w:pPr>
        <w:spacing w:after="0"/>
        <w:ind w:firstLine="640"/>
      </w:pPr>
      <w:r>
        <w:t>（1）着力抓好融资对接。指导金融机构落实货币政策，用好用活支小再贷款等专项资金。激励、引导商业银行进一步加大对我省打造“三个高地”的信贷投放，保持贷款增速稳步增长，支持资金流向经济发展最需要的中小企业、高技术企业等新动能领域。鼓励商业银行发展普惠金融，加大对“三农”、中小微企业的支持力度。</w:t>
      </w:r>
    </w:p>
    <w:p>
      <w:pPr>
        <w:spacing w:after="0"/>
        <w:ind w:firstLine="640"/>
      </w:pPr>
      <w:r>
        <w:t>（2）着力抓好企业上市。深入实施企业上市“破零倍增”和“金芙蓉”计划，抢抓资本市场机遇，加快推进企业在沪深交易所上市，推进在新三板挂牌。加大上市后备资源培育，以科技创新和专精特新企业为重点，精心筛选并发布上市后备企业名单。</w:t>
      </w:r>
    </w:p>
    <w:p>
      <w:pPr>
        <w:spacing w:after="0"/>
        <w:ind w:firstLine="640"/>
      </w:pPr>
      <w:r>
        <w:t>（3）着力抓好改革创新。抓好长株潭金融改革，实现长株潭供应链金融、科创金融、绿色金融、普惠金融和优化金融生态环境“五位一体”统筹协调、融合推进。做好金融支持乡村振兴工作，激励、引导商业银行积极对接农业“百千万”工程，支持粮食、油料、文化、旅游等特色产业发展，持续推动基础金融服务“村村通”试点。</w:t>
      </w:r>
    </w:p>
    <w:p>
      <w:pPr>
        <w:spacing w:after="0"/>
        <w:ind w:firstLine="640"/>
      </w:pPr>
      <w:r>
        <w:t>（4）着力抓好行业监管。进一步完善地方金融监管制度，做好地方金融组织现场监管和非现场监管，提升地方金融监管规范化法治化水平。进一步推动小额贷款公司减量提质。继续推动政府性融资担保体系建设，鼓励市州、县市区设立政府性融资担保公司，推动机构市州全覆盖和业务县市区全覆盖。加快区域性股权市场建设。</w:t>
      </w:r>
    </w:p>
    <w:p>
      <w:pPr>
        <w:spacing w:after="0"/>
        <w:ind w:firstLine="640"/>
      </w:pPr>
      <w:r>
        <w:t>（5）着力抓好风险防控。进一步抓好《防范和处置非法集资条例》贯彻落实，深入开展风险专项排查和整治。对各行业涉非问题开展专项排查整治，确保辖区内风险主体“清仓见底”。持续防范化解涉众型非法经营风险，常态化开展金融领域扫黑除恶工作。</w:t>
      </w:r>
    </w:p>
    <w:p>
      <w:pPr>
        <w:spacing w:after="0"/>
        <w:ind w:firstLine="643"/>
        <w:rPr>
          <w:b/>
        </w:rPr>
      </w:pPr>
      <w:r>
        <w:rPr>
          <w:b/>
        </w:rPr>
        <w:t>2.其他项目支出绩效目标</w:t>
      </w:r>
    </w:p>
    <w:p>
      <w:pPr>
        <w:spacing w:after="0"/>
        <w:ind w:firstLine="640"/>
      </w:pPr>
      <w:r>
        <w:t>（1）湖南金融宣传工作经费。深入开展防非宣传教育、健全风险监测预警体系、探索可疑资金监测机制，有序化解存量风险，及时控制增量风险，推动防非打非工作取得扎实成效。加强与主流新闻专业机构合作，着力提升“湖南金融”公众号的整体实力，扩大我省金融系统宣传影响力，弘扬金融正能量。</w:t>
      </w:r>
    </w:p>
    <w:p>
      <w:pPr>
        <w:spacing w:after="0"/>
        <w:ind w:firstLine="640"/>
      </w:pPr>
      <w:r>
        <w:t>（2）金融干部业务培育经费。着力抓好队伍建设，通过</w:t>
      </w:r>
      <w:r>
        <w:rPr>
          <w:szCs w:val="36"/>
        </w:rPr>
        <w:t>专题学习、分组</w:t>
      </w:r>
      <w:r>
        <w:t>讨论和现场教学相结合的方式，教育引导全省金融系统干部增强金融思维，提升金融工作能力，努力建设高素质金融人才队伍。</w:t>
      </w:r>
    </w:p>
    <w:p>
      <w:pPr>
        <w:pStyle w:val="8"/>
        <w:spacing w:after="0"/>
        <w:ind w:firstLine="640"/>
        <w:rPr>
          <w:rFonts w:ascii="Times New Roman" w:hAnsi="Times New Roman" w:eastAsia="仿宋_GB2312" w:cs="Times New Roman"/>
          <w:sz w:val="32"/>
        </w:rPr>
      </w:pPr>
      <w:r>
        <w:rPr>
          <w:rFonts w:ascii="Times New Roman" w:hAnsi="Times New Roman" w:eastAsia="仿宋_GB2312" w:cs="Times New Roman"/>
          <w:sz w:val="32"/>
        </w:rPr>
        <w:t>（3）地方金融风险防范专项工作经费。</w:t>
      </w:r>
      <w:r>
        <w:rPr>
          <w:rFonts w:ascii="Times New Roman" w:hAnsi="Times New Roman" w:eastAsia="仿宋_GB2312" w:cs="Times New Roman"/>
          <w:sz w:val="32"/>
          <w:szCs w:val="32"/>
        </w:rPr>
        <w:t>聚焦金融领域涉黑涉恶突出问题，不断健全监测预警、举报奖励、风险处置和预防犯罪机制，确保“深挖整治、长效常治”，有力维护社会大局稳定和金融领域国家安全</w:t>
      </w:r>
      <w:r>
        <w:rPr>
          <w:rFonts w:ascii="Times New Roman" w:hAnsi="Times New Roman" w:eastAsia="仿宋_GB2312" w:cs="Times New Roman"/>
          <w:sz w:val="32"/>
        </w:rPr>
        <w:t>。</w:t>
      </w:r>
    </w:p>
    <w:p>
      <w:pPr>
        <w:pStyle w:val="8"/>
        <w:spacing w:after="0"/>
        <w:ind w:firstLine="640"/>
        <w:rPr>
          <w:rFonts w:ascii="Times New Roman" w:hAnsi="Times New Roman" w:eastAsia="仿宋_GB2312" w:cs="Times New Roman"/>
          <w:sz w:val="32"/>
        </w:rPr>
      </w:pPr>
      <w:r>
        <w:rPr>
          <w:rFonts w:ascii="Times New Roman" w:hAnsi="Times New Roman" w:eastAsia="仿宋_GB2312" w:cs="Times New Roman"/>
          <w:sz w:val="32"/>
        </w:rPr>
        <w:t>（4）地方金融监管工作经费。</w:t>
      </w:r>
      <w:r>
        <w:rPr>
          <w:rFonts w:ascii="Times New Roman" w:hAnsi="Times New Roman" w:eastAsia="仿宋_GB2312" w:cs="Times New Roman"/>
          <w:sz w:val="32"/>
          <w:szCs w:val="32"/>
        </w:rPr>
        <w:t>健全融资平台债务风险预警机制，协调各部门加强对融资平台债务风险监测，提前对到期债务预警提示，打好工作提前量、确保债务不违约</w:t>
      </w:r>
      <w:r>
        <w:rPr>
          <w:rFonts w:ascii="Times New Roman" w:hAnsi="Times New Roman" w:eastAsia="仿宋_GB2312" w:cs="Times New Roman"/>
          <w:sz w:val="32"/>
        </w:rPr>
        <w:t>。完善融资平台债务信息共享机制，</w:t>
      </w:r>
      <w:r>
        <w:rPr>
          <w:rFonts w:ascii="Times New Roman" w:hAnsi="Times New Roman" w:eastAsia="仿宋_GB2312" w:cs="Times New Roman"/>
          <w:sz w:val="32"/>
          <w:szCs w:val="32"/>
        </w:rPr>
        <w:t>纵向加强同市州、县市区政府和金融机构的沟通联系，畅通金融机构信息查询渠道，增强融资平台爆雷风险应急协调能力。</w:t>
      </w:r>
    </w:p>
    <w:p>
      <w:pPr>
        <w:pStyle w:val="8"/>
        <w:spacing w:after="0"/>
        <w:ind w:firstLine="640"/>
        <w:rPr>
          <w:rFonts w:ascii="Times New Roman" w:hAnsi="Times New Roman" w:eastAsia="仿宋_GB2312" w:cs="Times New Roman"/>
          <w:kern w:val="0"/>
          <w:sz w:val="32"/>
          <w:szCs w:val="32"/>
        </w:rPr>
      </w:pPr>
      <w:r>
        <w:rPr>
          <w:rFonts w:ascii="Times New Roman" w:hAnsi="Times New Roman" w:eastAsia="仿宋_GB2312" w:cs="Times New Roman"/>
          <w:sz w:val="32"/>
        </w:rPr>
        <w:t>（5）省地方金融征信与监管服务平台运行维护经费。</w:t>
      </w:r>
      <w:r>
        <w:rPr>
          <w:rFonts w:ascii="Times New Roman" w:hAnsi="Times New Roman" w:eastAsia="仿宋_GB2312" w:cs="Times New Roman"/>
          <w:sz w:val="32"/>
          <w:lang w:val="en"/>
        </w:rPr>
        <w:t>强化地方金融</w:t>
      </w:r>
      <w:r>
        <w:rPr>
          <w:rFonts w:ascii="Times New Roman" w:hAnsi="Times New Roman" w:eastAsia="仿宋_GB2312" w:cs="Times New Roman"/>
          <w:sz w:val="32"/>
        </w:rPr>
        <w:t>征信与监管平台</w:t>
      </w:r>
      <w:r>
        <w:rPr>
          <w:rFonts w:ascii="Times New Roman" w:hAnsi="Times New Roman" w:eastAsia="仿宋_GB2312" w:cs="Times New Roman"/>
          <w:sz w:val="32"/>
          <w:lang w:val="en"/>
        </w:rPr>
        <w:t>应用，</w:t>
      </w:r>
      <w:r>
        <w:rPr>
          <w:rFonts w:ascii="Times New Roman" w:hAnsi="Times New Roman" w:eastAsia="仿宋_GB2312" w:cs="Times New Roman"/>
          <w:sz w:val="32"/>
        </w:rPr>
        <w:t>完善升级资本市场信息管理系统，打造地方金融政务基础数据库，重塑地方金融征信平台，有效实现地方金融组织机构和高管人员档案动态管理、行业大数据统计分析、省直部门政务数据实时无缝对接（前置机）、智能搜索等功能，助力强监管、防风险等有关工作提质增效。</w:t>
      </w:r>
    </w:p>
    <w:p>
      <w:pPr>
        <w:spacing w:after="0"/>
        <w:ind w:firstLine="640"/>
        <w:contextualSpacing/>
        <w:rPr>
          <w:szCs w:val="32"/>
        </w:rPr>
      </w:pPr>
      <w:r>
        <w:t>（6）地方金融风险监测预警平台建设项目。持续优化保障平台稳定运行，强化运行管理；有效推进平台系统数据共享应用，</w:t>
      </w:r>
      <w:r>
        <w:rPr>
          <w:szCs w:val="32"/>
        </w:rPr>
        <w:t>提高预警模型精准度和非现场监管覆盖面。</w:t>
      </w:r>
    </w:p>
    <w:p>
      <w:pPr>
        <w:spacing w:after="0"/>
        <w:ind w:firstLine="640"/>
        <w:contextualSpacing/>
      </w:pPr>
      <w:r>
        <w:rPr>
          <w:rFonts w:hint="eastAsia"/>
          <w:szCs w:val="32"/>
        </w:rPr>
        <w:t>（7）</w:t>
      </w:r>
      <w:r>
        <w:rPr>
          <w:szCs w:val="32"/>
        </w:rPr>
        <w:t>地方金融机构党建工作经费</w:t>
      </w:r>
      <w:r>
        <w:rPr>
          <w:rFonts w:hint="eastAsia"/>
          <w:szCs w:val="32"/>
        </w:rPr>
        <w:t>。</w:t>
      </w:r>
      <w:r>
        <w:rPr>
          <w:szCs w:val="32"/>
        </w:rPr>
        <w:t>指导市、县理顺国有和非公金融企业党建体制机制</w:t>
      </w:r>
      <w:r>
        <w:rPr>
          <w:rFonts w:hint="eastAsia"/>
          <w:szCs w:val="32"/>
        </w:rPr>
        <w:t>，</w:t>
      </w:r>
      <w:r>
        <w:rPr>
          <w:szCs w:val="32"/>
        </w:rPr>
        <w:t>扎实推动深入贯彻中央八项规定精神学习教育</w:t>
      </w:r>
      <w:r>
        <w:rPr>
          <w:rFonts w:hint="eastAsia"/>
          <w:szCs w:val="32"/>
        </w:rPr>
        <w:t>，</w:t>
      </w:r>
      <w:r>
        <w:rPr>
          <w:szCs w:val="32"/>
        </w:rPr>
        <w:t>筑牢地方金融企业基层党组织战斗堡垒，锻造金融系统高素质专业化党员队伍</w:t>
      </w:r>
      <w:r>
        <w:rPr>
          <w:rFonts w:hint="eastAsia"/>
          <w:szCs w:val="32"/>
        </w:rPr>
        <w:t>。</w:t>
      </w:r>
    </w:p>
    <w:p>
      <w:pPr>
        <w:spacing w:after="0"/>
        <w:ind w:firstLine="640"/>
        <w:outlineLvl w:val="0"/>
        <w:rPr>
          <w:rFonts w:eastAsia="黑体"/>
          <w:szCs w:val="32"/>
        </w:rPr>
      </w:pPr>
      <w:bookmarkStart w:id="12" w:name="_Toc230271907"/>
      <w:r>
        <w:rPr>
          <w:rFonts w:eastAsia="黑体"/>
          <w:szCs w:val="32"/>
        </w:rPr>
        <w:t>二、一般公共预算支出情况</w:t>
      </w:r>
      <w:bookmarkEnd w:id="10"/>
      <w:bookmarkEnd w:id="12"/>
    </w:p>
    <w:p>
      <w:pPr>
        <w:pStyle w:val="3"/>
        <w:spacing w:after="0" w:line="560" w:lineRule="exact"/>
        <w:ind w:firstLine="643"/>
        <w:rPr>
          <w:rFonts w:ascii="Times New Roman" w:hAnsi="Times New Roman" w:cs="Times New Roman"/>
        </w:rPr>
      </w:pPr>
      <w:bookmarkStart w:id="13" w:name="_Toc230271908"/>
      <w:r>
        <w:rPr>
          <w:rFonts w:ascii="Times New Roman" w:hAnsi="Times New Roman" w:cs="Times New Roman"/>
        </w:rPr>
        <w:t>（一）基本支出情况</w:t>
      </w:r>
      <w:bookmarkEnd w:id="13"/>
    </w:p>
    <w:p>
      <w:pPr>
        <w:spacing w:after="0"/>
        <w:ind w:firstLine="643"/>
        <w:rPr>
          <w:b/>
          <w:bCs/>
        </w:rPr>
      </w:pPr>
      <w:r>
        <w:rPr>
          <w:b/>
          <w:bCs/>
        </w:rPr>
        <w:t>1.基本支出概况</w:t>
      </w:r>
    </w:p>
    <w:p>
      <w:pPr>
        <w:spacing w:after="0"/>
        <w:ind w:firstLine="640"/>
      </w:pPr>
      <w:r>
        <w:t>我办基本支出主要用于保障办机关正常运转、完成日常工作任务而发生的各项支出，包括用于基本工资、津贴补贴等人员经费以及办公费、印刷费、水电费、办公设备购置等日常公用经费。</w:t>
      </w:r>
    </w:p>
    <w:p>
      <w:pPr>
        <w:spacing w:after="0"/>
        <w:ind w:firstLine="640"/>
      </w:pPr>
      <w:r>
        <w:t>2025年我办基本支出预算总金额为2,559.28万元，占我办一般公共预算资金总额4,2</w:t>
      </w:r>
      <w:r>
        <w:rPr>
          <w:rFonts w:hint="eastAsia"/>
        </w:rPr>
        <w:t>67</w:t>
      </w:r>
      <w:r>
        <w:t>.47万元的59</w:t>
      </w:r>
      <w:r>
        <w:rPr>
          <w:rFonts w:hint="eastAsia"/>
        </w:rPr>
        <w:t>.</w:t>
      </w:r>
      <w:r>
        <w:t>97%，其中年初批复预算2,343.50万元、预算调整215.78万元。2025年度我办基本支出实际支出2,491.08万元，占</w:t>
      </w:r>
      <w:r>
        <w:rPr>
          <w:rFonts w:hint="eastAsia"/>
        </w:rPr>
        <w:t>实际</w:t>
      </w:r>
      <w:r>
        <w:t>支出总额4,011.27万元的62.10%，结转结余68.20万元。基本支出具体情况详见下表：</w:t>
      </w:r>
    </w:p>
    <w:p>
      <w:pPr>
        <w:pStyle w:val="8"/>
        <w:spacing w:after="0"/>
        <w:ind w:firstLine="562"/>
        <w:jc w:val="center"/>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基本支出情况明细表</w:t>
      </w:r>
    </w:p>
    <w:p>
      <w:pPr>
        <w:pStyle w:val="8"/>
        <w:spacing w:after="0"/>
        <w:ind w:firstLine="480"/>
        <w:jc w:val="right"/>
        <w:rPr>
          <w:rFonts w:hint="eastAsia" w:ascii="仿宋_GB2312" w:hAnsi="仿宋" w:eastAsia="仿宋_GB2312" w:cs="Times New Roman"/>
        </w:rPr>
      </w:pPr>
      <w:r>
        <w:rPr>
          <w:rFonts w:hint="eastAsia" w:ascii="仿宋_GB2312" w:hAnsi="仿宋" w:eastAsia="仿宋_GB2312" w:cs="Times New Roman"/>
        </w:rPr>
        <w:t>单位：万元</w:t>
      </w:r>
    </w:p>
    <w:tbl>
      <w:tblPr>
        <w:tblStyle w:val="19"/>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5"/>
        <w:gridCol w:w="1276"/>
        <w:gridCol w:w="992"/>
        <w:gridCol w:w="1276"/>
        <w:gridCol w:w="1276"/>
        <w:gridCol w:w="1189"/>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blHeader/>
        </w:trPr>
        <w:tc>
          <w:tcPr>
            <w:tcW w:w="2835" w:type="dxa"/>
            <w:vAlign w:val="center"/>
          </w:tcPr>
          <w:p>
            <w:pPr>
              <w:spacing w:after="0" w:line="240" w:lineRule="auto"/>
              <w:ind w:firstLine="0" w:firstLineChars="0"/>
              <w:jc w:val="center"/>
              <w:textAlignment w:val="bottom"/>
              <w:rPr>
                <w:rFonts w:hint="eastAsia" w:ascii="黑体" w:hAnsi="黑体" w:eastAsia="黑体"/>
                <w:kern w:val="0"/>
                <w:sz w:val="22"/>
                <w:szCs w:val="22"/>
              </w:rPr>
            </w:pPr>
            <w:r>
              <w:rPr>
                <w:rFonts w:ascii="黑体" w:hAnsi="黑体" w:eastAsia="黑体"/>
                <w:kern w:val="0"/>
                <w:sz w:val="22"/>
                <w:szCs w:val="22"/>
                <w:lang w:bidi="ar"/>
              </w:rPr>
              <w:t>项目名称</w:t>
            </w:r>
          </w:p>
        </w:tc>
        <w:tc>
          <w:tcPr>
            <w:tcW w:w="1276" w:type="dxa"/>
            <w:vAlign w:val="center"/>
          </w:tcPr>
          <w:p>
            <w:pPr>
              <w:spacing w:after="0" w:line="240" w:lineRule="auto"/>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年初</w:t>
            </w:r>
          </w:p>
          <w:p>
            <w:pPr>
              <w:spacing w:after="0" w:line="240" w:lineRule="auto"/>
              <w:ind w:firstLine="0" w:firstLineChars="0"/>
              <w:jc w:val="center"/>
              <w:textAlignment w:val="bottom"/>
              <w:rPr>
                <w:rFonts w:hint="eastAsia" w:ascii="黑体" w:hAnsi="黑体" w:eastAsia="黑体"/>
                <w:kern w:val="0"/>
                <w:sz w:val="22"/>
                <w:szCs w:val="22"/>
              </w:rPr>
            </w:pPr>
            <w:r>
              <w:rPr>
                <w:rFonts w:ascii="黑体" w:hAnsi="黑体" w:eastAsia="黑体"/>
                <w:kern w:val="0"/>
                <w:sz w:val="22"/>
                <w:szCs w:val="22"/>
                <w:lang w:bidi="ar"/>
              </w:rPr>
              <w:t>预算数</w:t>
            </w:r>
          </w:p>
        </w:tc>
        <w:tc>
          <w:tcPr>
            <w:tcW w:w="992" w:type="dxa"/>
            <w:vAlign w:val="center"/>
          </w:tcPr>
          <w:p>
            <w:pPr>
              <w:spacing w:after="0" w:line="240" w:lineRule="auto"/>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调整</w:t>
            </w:r>
          </w:p>
          <w:p>
            <w:pPr>
              <w:spacing w:after="0" w:line="240" w:lineRule="auto"/>
              <w:ind w:firstLine="0" w:firstLineChars="0"/>
              <w:jc w:val="center"/>
              <w:textAlignment w:val="bottom"/>
              <w:rPr>
                <w:rFonts w:hint="eastAsia" w:ascii="黑体" w:hAnsi="黑体" w:eastAsia="黑体"/>
                <w:kern w:val="0"/>
                <w:sz w:val="22"/>
                <w:szCs w:val="22"/>
              </w:rPr>
            </w:pPr>
            <w:r>
              <w:rPr>
                <w:rFonts w:ascii="黑体" w:hAnsi="黑体" w:eastAsia="黑体"/>
                <w:kern w:val="0"/>
                <w:sz w:val="22"/>
                <w:szCs w:val="22"/>
                <w:lang w:bidi="ar"/>
              </w:rPr>
              <w:t>预算数</w:t>
            </w:r>
          </w:p>
        </w:tc>
        <w:tc>
          <w:tcPr>
            <w:tcW w:w="1276" w:type="dxa"/>
            <w:vAlign w:val="center"/>
          </w:tcPr>
          <w:p>
            <w:pPr>
              <w:spacing w:after="0" w:line="240" w:lineRule="auto"/>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全年</w:t>
            </w:r>
          </w:p>
          <w:p>
            <w:pPr>
              <w:spacing w:after="0" w:line="240" w:lineRule="auto"/>
              <w:ind w:firstLine="0" w:firstLineChars="0"/>
              <w:jc w:val="center"/>
              <w:textAlignment w:val="bottom"/>
              <w:rPr>
                <w:rFonts w:hint="eastAsia" w:ascii="黑体" w:hAnsi="黑体" w:eastAsia="黑体"/>
                <w:kern w:val="0"/>
                <w:sz w:val="22"/>
                <w:szCs w:val="22"/>
              </w:rPr>
            </w:pPr>
            <w:r>
              <w:rPr>
                <w:rFonts w:ascii="黑体" w:hAnsi="黑体" w:eastAsia="黑体"/>
                <w:kern w:val="0"/>
                <w:sz w:val="22"/>
                <w:szCs w:val="22"/>
                <w:lang w:bidi="ar"/>
              </w:rPr>
              <w:t>预算总数</w:t>
            </w:r>
          </w:p>
        </w:tc>
        <w:tc>
          <w:tcPr>
            <w:tcW w:w="1276" w:type="dxa"/>
            <w:vAlign w:val="center"/>
          </w:tcPr>
          <w:p>
            <w:pPr>
              <w:spacing w:after="0" w:line="240" w:lineRule="auto"/>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本年</w:t>
            </w:r>
          </w:p>
          <w:p>
            <w:pPr>
              <w:spacing w:after="0" w:line="240" w:lineRule="auto"/>
              <w:ind w:firstLine="0" w:firstLineChars="0"/>
              <w:jc w:val="center"/>
              <w:textAlignment w:val="bottom"/>
              <w:rPr>
                <w:rFonts w:hint="eastAsia" w:ascii="黑体" w:hAnsi="黑体" w:eastAsia="黑体"/>
                <w:kern w:val="0"/>
                <w:sz w:val="22"/>
                <w:szCs w:val="22"/>
              </w:rPr>
            </w:pPr>
            <w:r>
              <w:rPr>
                <w:rFonts w:ascii="黑体" w:hAnsi="黑体" w:eastAsia="黑体"/>
                <w:kern w:val="0"/>
                <w:sz w:val="22"/>
                <w:szCs w:val="22"/>
                <w:lang w:bidi="ar"/>
              </w:rPr>
              <w:t>决算数</w:t>
            </w:r>
          </w:p>
        </w:tc>
        <w:tc>
          <w:tcPr>
            <w:tcW w:w="1189" w:type="dxa"/>
            <w:vAlign w:val="center"/>
          </w:tcPr>
          <w:p>
            <w:pPr>
              <w:spacing w:after="0" w:line="240" w:lineRule="auto"/>
              <w:ind w:firstLine="0" w:firstLineChars="0"/>
              <w:jc w:val="center"/>
              <w:textAlignment w:val="bottom"/>
              <w:rPr>
                <w:rFonts w:hint="eastAsia" w:ascii="黑体" w:hAnsi="黑体" w:eastAsia="黑体"/>
                <w:sz w:val="22"/>
                <w:szCs w:val="22"/>
              </w:rPr>
            </w:pPr>
            <w:r>
              <w:rPr>
                <w:rFonts w:ascii="黑体" w:hAnsi="黑体" w:eastAsia="黑体"/>
                <w:kern w:val="0"/>
                <w:sz w:val="22"/>
                <w:szCs w:val="22"/>
                <w:lang w:bidi="ar"/>
              </w:rPr>
              <w:t>本年结转和结余数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Pr>
        <w:tc>
          <w:tcPr>
            <w:tcW w:w="2835" w:type="dxa"/>
            <w:vAlign w:val="center"/>
          </w:tcPr>
          <w:p>
            <w:pPr>
              <w:spacing w:after="0" w:line="240" w:lineRule="auto"/>
              <w:ind w:firstLine="0" w:firstLineChars="0"/>
              <w:textAlignment w:val="bottom"/>
              <w:rPr>
                <w:b/>
                <w:bCs/>
                <w:kern w:val="0"/>
                <w:sz w:val="22"/>
                <w:szCs w:val="22"/>
              </w:rPr>
            </w:pPr>
            <w:r>
              <w:rPr>
                <w:b/>
                <w:bCs/>
                <w:kern w:val="0"/>
                <w:sz w:val="22"/>
                <w:szCs w:val="22"/>
              </w:rPr>
              <w:t>基本支出</w:t>
            </w:r>
          </w:p>
        </w:tc>
        <w:tc>
          <w:tcPr>
            <w:tcW w:w="1276" w:type="dxa"/>
            <w:vAlign w:val="center"/>
          </w:tcPr>
          <w:p>
            <w:pPr>
              <w:pStyle w:val="8"/>
              <w:spacing w:after="0" w:line="240" w:lineRule="auto"/>
              <w:ind w:firstLine="0" w:firstLineChars="0"/>
              <w:jc w:val="right"/>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2,343.50</w:t>
            </w:r>
          </w:p>
        </w:tc>
        <w:tc>
          <w:tcPr>
            <w:tcW w:w="992" w:type="dxa"/>
            <w:vAlign w:val="center"/>
          </w:tcPr>
          <w:p>
            <w:pPr>
              <w:pStyle w:val="8"/>
              <w:spacing w:after="0" w:line="240" w:lineRule="auto"/>
              <w:ind w:firstLine="0" w:firstLineChars="0"/>
              <w:jc w:val="right"/>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215.78</w:t>
            </w:r>
          </w:p>
        </w:tc>
        <w:tc>
          <w:tcPr>
            <w:tcW w:w="1276" w:type="dxa"/>
            <w:vAlign w:val="center"/>
          </w:tcPr>
          <w:p>
            <w:pPr>
              <w:pStyle w:val="8"/>
              <w:spacing w:after="0" w:line="240" w:lineRule="auto"/>
              <w:ind w:firstLine="0" w:firstLineChars="0"/>
              <w:jc w:val="right"/>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2,559.28</w:t>
            </w:r>
          </w:p>
        </w:tc>
        <w:tc>
          <w:tcPr>
            <w:tcW w:w="1276" w:type="dxa"/>
            <w:vAlign w:val="center"/>
          </w:tcPr>
          <w:p>
            <w:pPr>
              <w:pStyle w:val="8"/>
              <w:spacing w:after="0" w:line="240" w:lineRule="auto"/>
              <w:ind w:firstLine="0" w:firstLineChars="0"/>
              <w:jc w:val="right"/>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2,491.08</w:t>
            </w:r>
          </w:p>
        </w:tc>
        <w:tc>
          <w:tcPr>
            <w:tcW w:w="1189" w:type="dxa"/>
            <w:vAlign w:val="center"/>
          </w:tcPr>
          <w:p>
            <w:pPr>
              <w:spacing w:after="0" w:line="240" w:lineRule="auto"/>
              <w:ind w:firstLine="0" w:firstLineChars="0"/>
              <w:jc w:val="right"/>
              <w:textAlignment w:val="bottom"/>
              <w:rPr>
                <w:b/>
                <w:bCs/>
                <w:sz w:val="22"/>
                <w:szCs w:val="22"/>
              </w:rPr>
            </w:pPr>
            <w:r>
              <w:rPr>
                <w:b/>
                <w:bCs/>
                <w:sz w:val="22"/>
                <w:szCs w:val="22"/>
              </w:rPr>
              <w:t xml:space="preserve"> 68.20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Pr>
        <w:tc>
          <w:tcPr>
            <w:tcW w:w="2835" w:type="dxa"/>
            <w:vAlign w:val="center"/>
          </w:tcPr>
          <w:p>
            <w:pPr>
              <w:spacing w:after="0" w:line="240" w:lineRule="auto"/>
              <w:ind w:firstLine="0" w:firstLineChars="0"/>
              <w:textAlignment w:val="bottom"/>
              <w:rPr>
                <w:kern w:val="0"/>
                <w:sz w:val="22"/>
                <w:szCs w:val="22"/>
              </w:rPr>
            </w:pPr>
            <w:r>
              <w:rPr>
                <w:kern w:val="0"/>
                <w:sz w:val="22"/>
                <w:szCs w:val="22"/>
              </w:rPr>
              <w:t>1、工资福利支出</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1,690.00 </w:t>
            </w:r>
          </w:p>
        </w:tc>
        <w:tc>
          <w:tcPr>
            <w:tcW w:w="992"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215.78 </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1,905.78</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1,857.62 </w:t>
            </w:r>
          </w:p>
        </w:tc>
        <w:tc>
          <w:tcPr>
            <w:tcW w:w="1189"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48.16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PrEx>
        <w:trPr>
          <w:cantSplit/>
        </w:trPr>
        <w:tc>
          <w:tcPr>
            <w:tcW w:w="2835" w:type="dxa"/>
            <w:vAlign w:val="center"/>
          </w:tcPr>
          <w:p>
            <w:pPr>
              <w:spacing w:after="0" w:line="240" w:lineRule="auto"/>
              <w:ind w:firstLine="0" w:firstLineChars="0"/>
              <w:textAlignment w:val="bottom"/>
              <w:rPr>
                <w:kern w:val="0"/>
                <w:sz w:val="22"/>
                <w:szCs w:val="22"/>
              </w:rPr>
            </w:pPr>
            <w:r>
              <w:rPr>
                <w:kern w:val="0"/>
                <w:sz w:val="22"/>
                <w:szCs w:val="22"/>
              </w:rPr>
              <w:t>2、商品和服务支出</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385.00 </w:t>
            </w:r>
          </w:p>
        </w:tc>
        <w:tc>
          <w:tcPr>
            <w:tcW w:w="992" w:type="dxa"/>
            <w:vAlign w:val="center"/>
          </w:tcPr>
          <w:p>
            <w:pPr>
              <w:pStyle w:val="8"/>
              <w:spacing w:after="0" w:line="240" w:lineRule="auto"/>
              <w:ind w:firstLine="0" w:firstLineChars="0"/>
              <w:jc w:val="right"/>
              <w:rPr>
                <w:rFonts w:ascii="Times New Roman" w:hAnsi="Times New Roman" w:eastAsia="仿宋_GB2312" w:cs="Times New Roman"/>
                <w:sz w:val="22"/>
                <w:szCs w:val="22"/>
              </w:rPr>
            </w:pP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385.00</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381.61 </w:t>
            </w:r>
          </w:p>
        </w:tc>
        <w:tc>
          <w:tcPr>
            <w:tcW w:w="1189"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3.39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Pr>
        <w:tc>
          <w:tcPr>
            <w:tcW w:w="2835" w:type="dxa"/>
            <w:vAlign w:val="center"/>
          </w:tcPr>
          <w:p>
            <w:pPr>
              <w:spacing w:after="0" w:line="240" w:lineRule="auto"/>
              <w:ind w:firstLine="0" w:firstLineChars="0"/>
              <w:textAlignment w:val="bottom"/>
              <w:rPr>
                <w:kern w:val="0"/>
                <w:sz w:val="22"/>
                <w:szCs w:val="22"/>
              </w:rPr>
            </w:pPr>
            <w:r>
              <w:rPr>
                <w:kern w:val="0"/>
                <w:sz w:val="22"/>
                <w:szCs w:val="22"/>
              </w:rPr>
              <w:t>3、对个人和家庭的补助</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268.50 </w:t>
            </w:r>
          </w:p>
        </w:tc>
        <w:tc>
          <w:tcPr>
            <w:tcW w:w="992" w:type="dxa"/>
            <w:vAlign w:val="center"/>
          </w:tcPr>
          <w:p>
            <w:pPr>
              <w:pStyle w:val="8"/>
              <w:spacing w:after="0" w:line="240" w:lineRule="auto"/>
              <w:ind w:firstLine="0" w:firstLineChars="0"/>
              <w:jc w:val="right"/>
              <w:rPr>
                <w:rFonts w:ascii="Times New Roman" w:hAnsi="Times New Roman" w:eastAsia="仿宋_GB2312" w:cs="Times New Roman"/>
                <w:sz w:val="22"/>
                <w:szCs w:val="22"/>
              </w:rPr>
            </w:pP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268.50 </w:t>
            </w:r>
          </w:p>
        </w:tc>
        <w:tc>
          <w:tcPr>
            <w:tcW w:w="1276"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251.85 </w:t>
            </w:r>
          </w:p>
        </w:tc>
        <w:tc>
          <w:tcPr>
            <w:tcW w:w="1189" w:type="dxa"/>
            <w:vAlign w:val="center"/>
          </w:tcPr>
          <w:p>
            <w:pPr>
              <w:pStyle w:val="8"/>
              <w:spacing w:after="0" w:line="240" w:lineRule="auto"/>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 16.65 </w:t>
            </w:r>
          </w:p>
        </w:tc>
      </w:tr>
    </w:tbl>
    <w:p>
      <w:pPr>
        <w:spacing w:after="0"/>
        <w:ind w:firstLine="640"/>
      </w:pPr>
      <w:r>
        <w:t>2025年年初批复的基本支出预算2,343.50万元。其中工资福利性支出1,690.00万元、商品和服务支出385.00万元、对个人和家庭补助 268.50万元。</w:t>
      </w:r>
    </w:p>
    <w:p>
      <w:pPr>
        <w:spacing w:after="0"/>
        <w:ind w:firstLine="640"/>
      </w:pPr>
      <w:r>
        <w:t>2025年度我办基本支出决算数2,491.08万元。其中工资福利性支出1,857.62万元、商品和服务支出381.61万元、对个人和家庭补助251.85万元。</w:t>
      </w:r>
    </w:p>
    <w:p>
      <w:pPr>
        <w:spacing w:after="0"/>
        <w:ind w:firstLine="643"/>
        <w:rPr>
          <w:b/>
          <w:bCs/>
        </w:rPr>
      </w:pPr>
      <w:r>
        <w:rPr>
          <w:b/>
          <w:bCs/>
        </w:rPr>
        <w:t>2.“三公”经费支出情况</w:t>
      </w:r>
    </w:p>
    <w:p>
      <w:pPr>
        <w:spacing w:after="0"/>
        <w:ind w:firstLine="640"/>
      </w:pPr>
      <w:r>
        <w:t>我办认真贯彻落实中央厉行节约的有关规定，严格执行《党政机关厉行节约反对浪费条例》和《湖南省党政机关公务接待管理办法》，坚持从严控制、厉行节约，不断加强部门“三公”经费的管理，严把“三公”经费支出审核关，严格落实公务接待用餐、工作保障用餐“互联网+监督”工作机制。“三公”经费具体情况详见下表：</w:t>
      </w:r>
    </w:p>
    <w:p>
      <w:pPr>
        <w:pStyle w:val="8"/>
        <w:spacing w:after="0"/>
        <w:ind w:firstLine="562"/>
        <w:jc w:val="center"/>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“三公”经费明细表</w:t>
      </w:r>
    </w:p>
    <w:p>
      <w:pPr>
        <w:spacing w:line="240" w:lineRule="atLeast"/>
        <w:ind w:firstLine="480"/>
        <w:jc w:val="right"/>
        <w:rPr>
          <w:rFonts w:hint="eastAsia" w:ascii="仿宋_GB2312" w:hAnsi="仿宋"/>
          <w:sz w:val="24"/>
        </w:rPr>
      </w:pPr>
      <w:r>
        <w:rPr>
          <w:rFonts w:hint="eastAsia" w:ascii="仿宋_GB2312" w:hAnsi="仿宋"/>
          <w:sz w:val="24"/>
        </w:rPr>
        <w:t>单位：万元</w:t>
      </w:r>
    </w:p>
    <w:tbl>
      <w:tblPr>
        <w:tblStyle w:val="18"/>
        <w:tblW w:w="5000" w:type="pct"/>
        <w:jc w:val="center"/>
        <w:tblLayout w:type="autofit"/>
        <w:tblCellMar>
          <w:top w:w="0" w:type="dxa"/>
          <w:left w:w="0" w:type="dxa"/>
          <w:bottom w:w="0" w:type="dxa"/>
          <w:right w:w="0" w:type="dxa"/>
        </w:tblCellMar>
      </w:tblPr>
      <w:tblGrid>
        <w:gridCol w:w="3052"/>
        <w:gridCol w:w="1020"/>
        <w:gridCol w:w="887"/>
        <w:gridCol w:w="931"/>
        <w:gridCol w:w="931"/>
        <w:gridCol w:w="979"/>
        <w:gridCol w:w="1068"/>
      </w:tblGrid>
      <w:tr>
        <w:tblPrEx>
          <w:tblCellMar>
            <w:top w:w="0" w:type="dxa"/>
            <w:left w:w="0" w:type="dxa"/>
            <w:bottom w:w="0" w:type="dxa"/>
            <w:right w:w="0" w:type="dxa"/>
          </w:tblCellMar>
        </w:tblPrEx>
        <w:trPr>
          <w:cantSplit/>
          <w:trHeight w:val="23" w:hRule="atLeast"/>
          <w:tblHeader/>
          <w:jc w:val="center"/>
        </w:trPr>
        <w:tc>
          <w:tcPr>
            <w:tcW w:w="1721" w:type="pct"/>
            <w:tcBorders>
              <w:top w:val="double" w:color="000000" w:sz="4" w:space="0"/>
              <w:left w:val="nil"/>
              <w:bottom w:val="dotted" w:color="000000" w:sz="4" w:space="0"/>
              <w:right w:val="dotted" w:color="000000" w:sz="4" w:space="0"/>
            </w:tcBorders>
            <w:tcMar>
              <w:top w:w="12" w:type="dxa"/>
              <w:left w:w="12" w:type="dxa"/>
              <w:right w:w="12" w:type="dxa"/>
            </w:tcMar>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项目名称</w:t>
            </w:r>
          </w:p>
        </w:tc>
        <w:tc>
          <w:tcPr>
            <w:tcW w:w="575" w:type="pct"/>
            <w:tcBorders>
              <w:top w:val="double" w:color="000000" w:sz="4" w:space="0"/>
              <w:left w:val="dotted" w:color="000000" w:sz="4" w:space="0"/>
              <w:bottom w:val="dotted" w:color="000000" w:sz="4" w:space="0"/>
              <w:right w:val="dotted" w:color="000000" w:sz="4" w:space="0"/>
            </w:tcBorders>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2024年</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决算数</w:t>
            </w:r>
          </w:p>
        </w:tc>
        <w:tc>
          <w:tcPr>
            <w:tcW w:w="500" w:type="pct"/>
            <w:tcBorders>
              <w:top w:val="double" w:color="000000" w:sz="4" w:space="0"/>
              <w:left w:val="dotted" w:color="000000" w:sz="4" w:space="0"/>
              <w:bottom w:val="dotted" w:color="000000" w:sz="4" w:space="0"/>
              <w:right w:val="dotted" w:color="000000" w:sz="4" w:space="0"/>
            </w:tcBorders>
            <w:tcMar>
              <w:top w:w="12" w:type="dxa"/>
              <w:left w:w="12" w:type="dxa"/>
              <w:right w:w="12" w:type="dxa"/>
            </w:tcMar>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 xml:space="preserve">2025年 </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预算数</w:t>
            </w:r>
          </w:p>
        </w:tc>
        <w:tc>
          <w:tcPr>
            <w:tcW w:w="525" w:type="pct"/>
            <w:tcBorders>
              <w:top w:val="double" w:color="000000" w:sz="4" w:space="0"/>
              <w:left w:val="dotted" w:color="000000" w:sz="4" w:space="0"/>
              <w:bottom w:val="dotted" w:color="000000" w:sz="4" w:space="0"/>
              <w:right w:val="dotted" w:color="000000" w:sz="4" w:space="0"/>
            </w:tcBorders>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2025年</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调整后</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预算数</w:t>
            </w:r>
          </w:p>
        </w:tc>
        <w:tc>
          <w:tcPr>
            <w:tcW w:w="525" w:type="pct"/>
            <w:tcBorders>
              <w:top w:val="double" w:color="000000" w:sz="4" w:space="0"/>
              <w:left w:val="dotted" w:color="000000" w:sz="4" w:space="0"/>
              <w:bottom w:val="dotted" w:color="000000" w:sz="4" w:space="0"/>
              <w:right w:val="nil"/>
            </w:tcBorders>
            <w:tcMar>
              <w:top w:w="12" w:type="dxa"/>
              <w:left w:w="12" w:type="dxa"/>
              <w:right w:w="12" w:type="dxa"/>
            </w:tcMar>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2025年</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决算数</w:t>
            </w:r>
          </w:p>
        </w:tc>
        <w:tc>
          <w:tcPr>
            <w:tcW w:w="552" w:type="pct"/>
            <w:tcBorders>
              <w:top w:val="double" w:color="000000" w:sz="4" w:space="0"/>
              <w:left w:val="dotted" w:color="000000" w:sz="4" w:space="0"/>
              <w:bottom w:val="dotted" w:color="000000" w:sz="4" w:space="0"/>
              <w:right w:val="nil"/>
            </w:tcBorders>
            <w:tcMar>
              <w:top w:w="12" w:type="dxa"/>
              <w:left w:w="12" w:type="dxa"/>
              <w:right w:w="12" w:type="dxa"/>
            </w:tcMar>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较上年</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决算</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节约额</w:t>
            </w:r>
          </w:p>
        </w:tc>
        <w:tc>
          <w:tcPr>
            <w:tcW w:w="602" w:type="pct"/>
            <w:tcBorders>
              <w:top w:val="double" w:color="000000" w:sz="4" w:space="0"/>
              <w:left w:val="dotted" w:color="000000" w:sz="4" w:space="0"/>
              <w:bottom w:val="dotted" w:color="000000" w:sz="4" w:space="0"/>
              <w:right w:val="nil"/>
            </w:tcBorders>
            <w:tcMar>
              <w:top w:w="12" w:type="dxa"/>
              <w:left w:w="12" w:type="dxa"/>
              <w:right w:w="12" w:type="dxa"/>
            </w:tcMar>
            <w:vAlign w:val="center"/>
          </w:tcPr>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较上年</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决算</w:t>
            </w:r>
          </w:p>
          <w:p>
            <w:pPr>
              <w:spacing w:after="0" w:line="340" w:lineRule="exact"/>
              <w:ind w:firstLine="0" w:firstLineChars="0"/>
              <w:jc w:val="center"/>
              <w:textAlignment w:val="bottom"/>
              <w:rPr>
                <w:rFonts w:hint="eastAsia" w:ascii="黑体" w:hAnsi="黑体" w:eastAsia="黑体"/>
                <w:kern w:val="0"/>
                <w:sz w:val="21"/>
                <w:szCs w:val="21"/>
              </w:rPr>
            </w:pPr>
            <w:r>
              <w:rPr>
                <w:rFonts w:hint="eastAsia" w:ascii="黑体" w:hAnsi="黑体" w:eastAsia="黑体"/>
                <w:kern w:val="0"/>
                <w:sz w:val="21"/>
                <w:szCs w:val="21"/>
              </w:rPr>
              <w:t>节约率</w:t>
            </w:r>
          </w:p>
          <w:p>
            <w:pPr>
              <w:spacing w:after="0" w:line="340" w:lineRule="exact"/>
              <w:ind w:firstLine="0" w:firstLineChars="0"/>
              <w:jc w:val="center"/>
              <w:textAlignment w:val="bottom"/>
              <w:rPr>
                <w:rFonts w:hint="eastAsia" w:ascii="黑体" w:hAnsi="黑体" w:eastAsia="黑体"/>
                <w:sz w:val="21"/>
                <w:szCs w:val="21"/>
              </w:rPr>
            </w:pPr>
            <w:r>
              <w:rPr>
                <w:rFonts w:hint="eastAsia" w:ascii="黑体" w:hAnsi="黑体" w:eastAsia="黑体"/>
                <w:kern w:val="0"/>
                <w:sz w:val="21"/>
                <w:szCs w:val="21"/>
              </w:rPr>
              <w:t>（%）</w:t>
            </w:r>
          </w:p>
        </w:tc>
      </w:tr>
      <w:tr>
        <w:tblPrEx>
          <w:tblCellMar>
            <w:top w:w="0" w:type="dxa"/>
            <w:left w:w="0" w:type="dxa"/>
            <w:bottom w:w="0" w:type="dxa"/>
            <w:right w:w="0" w:type="dxa"/>
          </w:tblCellMar>
        </w:tblPrEx>
        <w:trPr>
          <w:cantSplit/>
          <w:trHeight w:val="414" w:hRule="atLeast"/>
          <w:jc w:val="center"/>
        </w:trPr>
        <w:tc>
          <w:tcPr>
            <w:tcW w:w="1721" w:type="pct"/>
            <w:tcBorders>
              <w:top w:val="dotted" w:color="000000" w:sz="4" w:space="0"/>
              <w:left w:val="nil"/>
              <w:bottom w:val="dotted" w:color="000000" w:sz="4" w:space="0"/>
              <w:right w:val="dotted" w:color="000000" w:sz="4" w:space="0"/>
            </w:tcBorders>
            <w:tcMar>
              <w:top w:w="12" w:type="dxa"/>
              <w:left w:w="12" w:type="dxa"/>
              <w:right w:w="12" w:type="dxa"/>
            </w:tcMar>
            <w:vAlign w:val="bottom"/>
          </w:tcPr>
          <w:p>
            <w:pPr>
              <w:spacing w:after="0" w:line="240" w:lineRule="auto"/>
              <w:ind w:firstLine="0" w:firstLineChars="0"/>
              <w:jc w:val="left"/>
              <w:textAlignment w:val="bottom"/>
              <w:rPr>
                <w:b/>
                <w:bCs/>
                <w:sz w:val="21"/>
                <w:szCs w:val="21"/>
              </w:rPr>
            </w:pPr>
            <w:r>
              <w:rPr>
                <w:b/>
                <w:bCs/>
                <w:kern w:val="0"/>
                <w:sz w:val="21"/>
                <w:szCs w:val="21"/>
              </w:rPr>
              <w:t>三公经费</w:t>
            </w:r>
          </w:p>
        </w:tc>
        <w:tc>
          <w:tcPr>
            <w:tcW w:w="57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33.75</w:t>
            </w:r>
          </w:p>
        </w:tc>
        <w:tc>
          <w:tcPr>
            <w:tcW w:w="500" w:type="pct"/>
            <w:tcBorders>
              <w:top w:val="dotted" w:color="000000" w:sz="4" w:space="0"/>
              <w:left w:val="dotted" w:color="000000" w:sz="4" w:space="0"/>
              <w:bottom w:val="dotted" w:color="000000" w:sz="4" w:space="0"/>
              <w:right w:val="dotted" w:color="000000" w:sz="4" w:space="0"/>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 xml:space="preserve"> 66.00 </w:t>
            </w:r>
          </w:p>
        </w:tc>
        <w:tc>
          <w:tcPr>
            <w:tcW w:w="52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rPr>
              <w:t>66.00</w:t>
            </w:r>
          </w:p>
        </w:tc>
        <w:tc>
          <w:tcPr>
            <w:tcW w:w="525"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 xml:space="preserve"> 62.59 </w:t>
            </w:r>
          </w:p>
        </w:tc>
        <w:tc>
          <w:tcPr>
            <w:tcW w:w="55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 xml:space="preserve"> -28.84 </w:t>
            </w:r>
          </w:p>
        </w:tc>
        <w:tc>
          <w:tcPr>
            <w:tcW w:w="60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-85.45</w:t>
            </w:r>
          </w:p>
        </w:tc>
      </w:tr>
      <w:tr>
        <w:tblPrEx>
          <w:tblCellMar>
            <w:top w:w="0" w:type="dxa"/>
            <w:left w:w="0" w:type="dxa"/>
            <w:bottom w:w="0" w:type="dxa"/>
            <w:right w:w="0" w:type="dxa"/>
          </w:tblCellMar>
        </w:tblPrEx>
        <w:trPr>
          <w:cantSplit/>
          <w:trHeight w:val="414" w:hRule="atLeast"/>
          <w:jc w:val="center"/>
        </w:trPr>
        <w:tc>
          <w:tcPr>
            <w:tcW w:w="1721" w:type="pct"/>
            <w:tcBorders>
              <w:top w:val="dotted" w:color="000000" w:sz="4" w:space="0"/>
              <w:left w:val="nil"/>
              <w:bottom w:val="dotted" w:color="000000" w:sz="4" w:space="0"/>
              <w:right w:val="dotted" w:color="000000" w:sz="4" w:space="0"/>
            </w:tcBorders>
            <w:tcMar>
              <w:top w:w="12" w:type="dxa"/>
              <w:left w:w="12" w:type="dxa"/>
              <w:right w:w="12" w:type="dxa"/>
            </w:tcMar>
            <w:vAlign w:val="bottom"/>
          </w:tcPr>
          <w:p>
            <w:pPr>
              <w:spacing w:after="0" w:line="240" w:lineRule="auto"/>
              <w:ind w:firstLine="0" w:firstLineChars="0"/>
              <w:jc w:val="left"/>
              <w:textAlignment w:val="bottom"/>
              <w:rPr>
                <w:kern w:val="0"/>
                <w:sz w:val="21"/>
                <w:szCs w:val="21"/>
              </w:rPr>
            </w:pPr>
            <w:r>
              <w:rPr>
                <w:kern w:val="0"/>
                <w:sz w:val="21"/>
                <w:szCs w:val="21"/>
              </w:rPr>
              <w:t xml:space="preserve">   1、因公出国（境）费</w:t>
            </w:r>
          </w:p>
        </w:tc>
        <w:tc>
          <w:tcPr>
            <w:tcW w:w="57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10.98</w:t>
            </w:r>
          </w:p>
        </w:tc>
        <w:tc>
          <w:tcPr>
            <w:tcW w:w="500" w:type="pct"/>
            <w:tcBorders>
              <w:top w:val="dotted" w:color="000000" w:sz="4" w:space="0"/>
              <w:left w:val="dotted" w:color="000000" w:sz="4" w:space="0"/>
              <w:bottom w:val="dotted" w:color="000000" w:sz="4" w:space="0"/>
              <w:right w:val="dotted" w:color="000000" w:sz="4" w:space="0"/>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12.00 </w:t>
            </w:r>
          </w:p>
        </w:tc>
        <w:tc>
          <w:tcPr>
            <w:tcW w:w="52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30.00</w:t>
            </w:r>
          </w:p>
        </w:tc>
        <w:tc>
          <w:tcPr>
            <w:tcW w:w="525"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27.26 </w:t>
            </w:r>
          </w:p>
        </w:tc>
        <w:tc>
          <w:tcPr>
            <w:tcW w:w="55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-16.28 </w:t>
            </w:r>
          </w:p>
        </w:tc>
        <w:tc>
          <w:tcPr>
            <w:tcW w:w="60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-148.27</w:t>
            </w:r>
          </w:p>
        </w:tc>
      </w:tr>
      <w:tr>
        <w:tblPrEx>
          <w:tblCellMar>
            <w:top w:w="0" w:type="dxa"/>
            <w:left w:w="0" w:type="dxa"/>
            <w:bottom w:w="0" w:type="dxa"/>
            <w:right w:w="0" w:type="dxa"/>
          </w:tblCellMar>
        </w:tblPrEx>
        <w:trPr>
          <w:cantSplit/>
          <w:trHeight w:val="23" w:hRule="atLeast"/>
          <w:jc w:val="center"/>
        </w:trPr>
        <w:tc>
          <w:tcPr>
            <w:tcW w:w="1721" w:type="pct"/>
            <w:tcBorders>
              <w:top w:val="dotted" w:color="000000" w:sz="4" w:space="0"/>
              <w:left w:val="nil"/>
              <w:bottom w:val="dotted" w:color="000000" w:sz="4" w:space="0"/>
              <w:right w:val="dotted" w:color="000000" w:sz="4" w:space="0"/>
            </w:tcBorders>
            <w:tcMar>
              <w:top w:w="12" w:type="dxa"/>
              <w:left w:w="12" w:type="dxa"/>
              <w:right w:w="12" w:type="dxa"/>
            </w:tcMar>
            <w:vAlign w:val="center"/>
          </w:tcPr>
          <w:p>
            <w:pPr>
              <w:spacing w:after="0" w:line="240" w:lineRule="auto"/>
              <w:ind w:firstLine="0" w:firstLineChars="0"/>
              <w:jc w:val="left"/>
              <w:rPr>
                <w:sz w:val="21"/>
                <w:szCs w:val="21"/>
              </w:rPr>
            </w:pPr>
            <w:r>
              <w:rPr>
                <w:kern w:val="0"/>
                <w:sz w:val="21"/>
                <w:szCs w:val="21"/>
              </w:rPr>
              <w:t xml:space="preserve">   2、公务用车购置及运行费</w:t>
            </w:r>
          </w:p>
        </w:tc>
        <w:tc>
          <w:tcPr>
            <w:tcW w:w="57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21.69</w:t>
            </w:r>
          </w:p>
        </w:tc>
        <w:tc>
          <w:tcPr>
            <w:tcW w:w="500" w:type="pct"/>
            <w:tcBorders>
              <w:top w:val="dotted" w:color="000000" w:sz="4" w:space="0"/>
              <w:left w:val="dotted" w:color="000000" w:sz="4" w:space="0"/>
              <w:bottom w:val="dotted" w:color="000000" w:sz="4" w:space="0"/>
              <w:right w:val="dotted" w:color="000000" w:sz="4" w:space="0"/>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51.50 </w:t>
            </w:r>
          </w:p>
        </w:tc>
        <w:tc>
          <w:tcPr>
            <w:tcW w:w="52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33.50</w:t>
            </w:r>
          </w:p>
        </w:tc>
        <w:tc>
          <w:tcPr>
            <w:tcW w:w="525"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33.16 </w:t>
            </w:r>
          </w:p>
        </w:tc>
        <w:tc>
          <w:tcPr>
            <w:tcW w:w="55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-11.47 </w:t>
            </w:r>
          </w:p>
        </w:tc>
        <w:tc>
          <w:tcPr>
            <w:tcW w:w="60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-52.88</w:t>
            </w:r>
          </w:p>
        </w:tc>
      </w:tr>
      <w:tr>
        <w:tblPrEx>
          <w:tblCellMar>
            <w:top w:w="0" w:type="dxa"/>
            <w:left w:w="0" w:type="dxa"/>
            <w:bottom w:w="0" w:type="dxa"/>
            <w:right w:w="0" w:type="dxa"/>
          </w:tblCellMar>
        </w:tblPrEx>
        <w:trPr>
          <w:cantSplit/>
          <w:trHeight w:val="23" w:hRule="atLeast"/>
          <w:jc w:val="center"/>
        </w:trPr>
        <w:tc>
          <w:tcPr>
            <w:tcW w:w="1721" w:type="pct"/>
            <w:tcBorders>
              <w:top w:val="dotted" w:color="000000" w:sz="4" w:space="0"/>
              <w:left w:val="nil"/>
              <w:bottom w:val="dotted" w:color="000000" w:sz="4" w:space="0"/>
              <w:right w:val="dotted" w:color="000000" w:sz="4" w:space="0"/>
            </w:tcBorders>
            <w:tcMar>
              <w:top w:w="12" w:type="dxa"/>
              <w:left w:w="12" w:type="dxa"/>
              <w:right w:w="12" w:type="dxa"/>
            </w:tcMar>
            <w:vAlign w:val="center"/>
          </w:tcPr>
          <w:p>
            <w:pPr>
              <w:spacing w:after="0" w:line="240" w:lineRule="auto"/>
              <w:ind w:firstLine="0" w:firstLineChars="0"/>
              <w:jc w:val="left"/>
              <w:rPr>
                <w:sz w:val="21"/>
                <w:szCs w:val="21"/>
              </w:rPr>
            </w:pPr>
            <w:r>
              <w:rPr>
                <w:kern w:val="0"/>
                <w:sz w:val="21"/>
                <w:szCs w:val="21"/>
              </w:rPr>
              <w:t xml:space="preserve">       其中：公务用车购置费</w:t>
            </w:r>
          </w:p>
        </w:tc>
        <w:tc>
          <w:tcPr>
            <w:tcW w:w="57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w:t>
            </w:r>
          </w:p>
        </w:tc>
        <w:tc>
          <w:tcPr>
            <w:tcW w:w="500" w:type="pct"/>
            <w:tcBorders>
              <w:top w:val="dotted" w:color="000000" w:sz="4" w:space="0"/>
              <w:left w:val="dotted" w:color="000000" w:sz="4" w:space="0"/>
              <w:bottom w:val="dotted" w:color="000000" w:sz="4" w:space="0"/>
              <w:right w:val="dotted" w:color="000000" w:sz="4" w:space="0"/>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30.00 </w:t>
            </w:r>
          </w:p>
        </w:tc>
        <w:tc>
          <w:tcPr>
            <w:tcW w:w="52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18.00</w:t>
            </w:r>
          </w:p>
        </w:tc>
        <w:tc>
          <w:tcPr>
            <w:tcW w:w="525"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17.69 </w:t>
            </w:r>
          </w:p>
        </w:tc>
        <w:tc>
          <w:tcPr>
            <w:tcW w:w="55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-17.69 </w:t>
            </w:r>
          </w:p>
        </w:tc>
        <w:tc>
          <w:tcPr>
            <w:tcW w:w="60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p>
        </w:tc>
      </w:tr>
      <w:tr>
        <w:tblPrEx>
          <w:tblCellMar>
            <w:top w:w="0" w:type="dxa"/>
            <w:left w:w="0" w:type="dxa"/>
            <w:bottom w:w="0" w:type="dxa"/>
            <w:right w:w="0" w:type="dxa"/>
          </w:tblCellMar>
        </w:tblPrEx>
        <w:trPr>
          <w:cantSplit/>
          <w:trHeight w:val="23" w:hRule="atLeast"/>
          <w:jc w:val="center"/>
        </w:trPr>
        <w:tc>
          <w:tcPr>
            <w:tcW w:w="1721" w:type="pct"/>
            <w:tcBorders>
              <w:top w:val="dotted" w:color="000000" w:sz="4" w:space="0"/>
              <w:left w:val="nil"/>
              <w:bottom w:val="dotted" w:color="000000" w:sz="4" w:space="0"/>
              <w:right w:val="dotted" w:color="000000" w:sz="4" w:space="0"/>
            </w:tcBorders>
            <w:tcMar>
              <w:top w:w="12" w:type="dxa"/>
              <w:left w:w="12" w:type="dxa"/>
              <w:right w:w="12" w:type="dxa"/>
            </w:tcMar>
            <w:vAlign w:val="center"/>
          </w:tcPr>
          <w:p>
            <w:pPr>
              <w:spacing w:after="0" w:line="240" w:lineRule="auto"/>
              <w:ind w:firstLine="0" w:firstLineChars="0"/>
              <w:jc w:val="left"/>
              <w:rPr>
                <w:sz w:val="21"/>
                <w:szCs w:val="21"/>
              </w:rPr>
            </w:pPr>
            <w:r>
              <w:rPr>
                <w:kern w:val="0"/>
                <w:sz w:val="21"/>
                <w:szCs w:val="21"/>
              </w:rPr>
              <w:t xml:space="preserve">             公务用车运行费</w:t>
            </w:r>
          </w:p>
        </w:tc>
        <w:tc>
          <w:tcPr>
            <w:tcW w:w="57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21.69</w:t>
            </w:r>
          </w:p>
        </w:tc>
        <w:tc>
          <w:tcPr>
            <w:tcW w:w="500" w:type="pct"/>
            <w:tcBorders>
              <w:top w:val="dotted" w:color="000000" w:sz="4" w:space="0"/>
              <w:left w:val="dotted" w:color="000000" w:sz="4" w:space="0"/>
              <w:bottom w:val="dotted" w:color="000000" w:sz="4" w:space="0"/>
              <w:right w:val="dotted" w:color="000000" w:sz="4" w:space="0"/>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21.50 </w:t>
            </w:r>
          </w:p>
        </w:tc>
        <w:tc>
          <w:tcPr>
            <w:tcW w:w="525" w:type="pct"/>
            <w:tcBorders>
              <w:top w:val="dotted" w:color="000000" w:sz="4" w:space="0"/>
              <w:left w:val="dotted" w:color="000000" w:sz="4" w:space="0"/>
              <w:bottom w:val="dotted"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15.50</w:t>
            </w:r>
          </w:p>
        </w:tc>
        <w:tc>
          <w:tcPr>
            <w:tcW w:w="525"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15.47 </w:t>
            </w:r>
          </w:p>
        </w:tc>
        <w:tc>
          <w:tcPr>
            <w:tcW w:w="55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6.22 </w:t>
            </w:r>
          </w:p>
        </w:tc>
        <w:tc>
          <w:tcPr>
            <w:tcW w:w="602" w:type="pct"/>
            <w:tcBorders>
              <w:top w:val="dotted" w:color="000000" w:sz="4" w:space="0"/>
              <w:left w:val="dotted" w:color="000000" w:sz="4" w:space="0"/>
              <w:bottom w:val="dotted"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28.68</w:t>
            </w:r>
          </w:p>
        </w:tc>
      </w:tr>
      <w:tr>
        <w:tblPrEx>
          <w:tblCellMar>
            <w:top w:w="0" w:type="dxa"/>
            <w:left w:w="0" w:type="dxa"/>
            <w:bottom w:w="0" w:type="dxa"/>
            <w:right w:w="0" w:type="dxa"/>
          </w:tblCellMar>
        </w:tblPrEx>
        <w:trPr>
          <w:cantSplit/>
          <w:trHeight w:val="23" w:hRule="atLeast"/>
          <w:jc w:val="center"/>
        </w:trPr>
        <w:tc>
          <w:tcPr>
            <w:tcW w:w="1721" w:type="pct"/>
            <w:tcBorders>
              <w:top w:val="dotted" w:color="000000" w:sz="4" w:space="0"/>
              <w:left w:val="nil"/>
              <w:bottom w:val="double" w:color="000000" w:sz="4" w:space="0"/>
              <w:right w:val="dotted" w:color="000000" w:sz="4" w:space="0"/>
            </w:tcBorders>
            <w:tcMar>
              <w:top w:w="12" w:type="dxa"/>
              <w:left w:w="12" w:type="dxa"/>
              <w:right w:w="12" w:type="dxa"/>
            </w:tcMar>
            <w:vAlign w:val="center"/>
          </w:tcPr>
          <w:p>
            <w:pPr>
              <w:spacing w:after="0" w:line="240" w:lineRule="auto"/>
              <w:ind w:firstLine="0" w:firstLineChars="0"/>
              <w:jc w:val="left"/>
              <w:rPr>
                <w:sz w:val="21"/>
                <w:szCs w:val="21"/>
              </w:rPr>
            </w:pPr>
            <w:r>
              <w:rPr>
                <w:kern w:val="0"/>
                <w:sz w:val="21"/>
                <w:szCs w:val="21"/>
              </w:rPr>
              <w:t xml:space="preserve">   3、公务接待费</w:t>
            </w:r>
          </w:p>
        </w:tc>
        <w:tc>
          <w:tcPr>
            <w:tcW w:w="575" w:type="pct"/>
            <w:tcBorders>
              <w:top w:val="dotted" w:color="000000" w:sz="4" w:space="0"/>
              <w:left w:val="dotted" w:color="000000" w:sz="4" w:space="0"/>
              <w:bottom w:val="double"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1.08</w:t>
            </w:r>
          </w:p>
        </w:tc>
        <w:tc>
          <w:tcPr>
            <w:tcW w:w="500" w:type="pct"/>
            <w:tcBorders>
              <w:top w:val="dotted" w:color="000000" w:sz="4" w:space="0"/>
              <w:left w:val="dotted" w:color="000000" w:sz="4" w:space="0"/>
              <w:bottom w:val="double" w:color="000000" w:sz="4" w:space="0"/>
              <w:right w:val="dotted" w:color="000000" w:sz="4" w:space="0"/>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2.50 </w:t>
            </w:r>
          </w:p>
        </w:tc>
        <w:tc>
          <w:tcPr>
            <w:tcW w:w="525" w:type="pct"/>
            <w:tcBorders>
              <w:top w:val="dotted" w:color="000000" w:sz="4" w:space="0"/>
              <w:left w:val="dotted" w:color="000000" w:sz="4" w:space="0"/>
              <w:bottom w:val="double" w:color="000000" w:sz="4" w:space="0"/>
              <w:right w:val="dotted" w:color="000000" w:sz="4" w:space="0"/>
            </w:tcBorders>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2.50</w:t>
            </w:r>
          </w:p>
        </w:tc>
        <w:tc>
          <w:tcPr>
            <w:tcW w:w="525" w:type="pct"/>
            <w:tcBorders>
              <w:top w:val="dotted" w:color="000000" w:sz="4" w:space="0"/>
              <w:left w:val="dotted" w:color="000000" w:sz="4" w:space="0"/>
              <w:bottom w:val="double"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2.17 </w:t>
            </w:r>
          </w:p>
        </w:tc>
        <w:tc>
          <w:tcPr>
            <w:tcW w:w="552" w:type="pct"/>
            <w:tcBorders>
              <w:top w:val="dotted" w:color="000000" w:sz="4" w:space="0"/>
              <w:left w:val="dotted" w:color="000000" w:sz="4" w:space="0"/>
              <w:bottom w:val="double"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-1.09 </w:t>
            </w:r>
          </w:p>
        </w:tc>
        <w:tc>
          <w:tcPr>
            <w:tcW w:w="602" w:type="pct"/>
            <w:tcBorders>
              <w:top w:val="dotted" w:color="000000" w:sz="4" w:space="0"/>
              <w:left w:val="dotted" w:color="000000" w:sz="4" w:space="0"/>
              <w:bottom w:val="double" w:color="000000" w:sz="4" w:space="0"/>
              <w:right w:val="nil"/>
            </w:tcBorders>
            <w:tcMar>
              <w:top w:w="12" w:type="dxa"/>
              <w:left w:w="12" w:type="dxa"/>
              <w:right w:w="12" w:type="dxa"/>
            </w:tcMar>
            <w:vAlign w:val="center"/>
          </w:tcPr>
          <w:p>
            <w:pPr>
              <w:pStyle w:val="8"/>
              <w:spacing w:after="0" w:line="240" w:lineRule="auto"/>
              <w:ind w:firstLine="0" w:firstLineChars="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-100.93</w:t>
            </w:r>
          </w:p>
        </w:tc>
      </w:tr>
    </w:tbl>
    <w:p>
      <w:pPr>
        <w:spacing w:after="0"/>
        <w:ind w:firstLine="640"/>
      </w:pPr>
      <w:r>
        <w:t>2025年度“三公”经费预算数为66.00万元，其中，因公出国（境）费12.00万元，公务用车购置及运行费51.50万元，公务接待费2.50万元。</w:t>
      </w:r>
      <w:r>
        <w:rPr>
          <w:rFonts w:hint="eastAsia"/>
        </w:rPr>
        <w:t>调整后</w:t>
      </w:r>
      <w:r>
        <w:t>2025年度“三公”经费预算数为66.00万元，其中，因公出国（境）费</w:t>
      </w:r>
      <w:r>
        <w:rPr>
          <w:rFonts w:hint="eastAsia"/>
        </w:rPr>
        <w:t>4</w:t>
      </w:r>
      <w:r>
        <w:t>2.00万元，公务用车购置及运行费33.5</w:t>
      </w:r>
      <w:r>
        <w:rPr>
          <w:rFonts w:hint="eastAsia"/>
        </w:rPr>
        <w:t>0</w:t>
      </w:r>
      <w:r>
        <w:t>万元，公务接待费2.50万元。</w:t>
      </w:r>
    </w:p>
    <w:p>
      <w:pPr>
        <w:spacing w:after="0"/>
        <w:ind w:firstLine="640"/>
      </w:pPr>
      <w:r>
        <w:t>2025年全年决算支出“三公”经费62.59万元，其中，因公出国（境）费27.26万元，公务用车购置及运行费33.16万元，公务接待费 2.17万元。较2024年“三公”经费决算支出（33.75万元）增加28.84万元，“三公”经费比上年增加了85.45%，具体原因如下：</w:t>
      </w:r>
    </w:p>
    <w:p>
      <w:pPr>
        <w:spacing w:after="0"/>
        <w:ind w:firstLine="640"/>
      </w:pPr>
      <w:r>
        <w:t>（1）因公出国（境）费用</w:t>
      </w:r>
    </w:p>
    <w:p>
      <w:pPr>
        <w:spacing w:after="0"/>
        <w:ind w:firstLine="640"/>
      </w:pPr>
      <w:r>
        <w:t>因公出国（境）费支出27.26万元，较上年决算10.98万元增加了16.28万元，上升148.27%，主要原因是2025年经审批的因公出国境的团组和人数较上年度（2批次、2人次）增加，费用相应增加。</w:t>
      </w:r>
    </w:p>
    <w:p>
      <w:pPr>
        <w:spacing w:after="0"/>
        <w:ind w:firstLine="640"/>
        <w:rPr>
          <w:lang w:val="zh-CN"/>
        </w:rPr>
      </w:pPr>
      <w:r>
        <w:t>（2）</w:t>
      </w:r>
      <w:r>
        <w:rPr>
          <w:lang w:val="zh-CN"/>
        </w:rPr>
        <w:t>公务用车购置及运行费</w:t>
      </w:r>
    </w:p>
    <w:p>
      <w:pPr>
        <w:spacing w:after="0"/>
        <w:ind w:firstLine="640"/>
      </w:pPr>
      <w:r>
        <w:t>公务用车购置及公务用车运行维护费支出为33.16万元，其中公务用车购置费17.69万元，较上年决算数0万元增加17.69万元，主要原因是本年购置了1辆经机关事务局审批的公务用车17.69万元；公务用车运行维护费15.47万元，较上年决算数21.69万元减少6.22万元，减幅28.68%，主要原因为我办车辆较上年决算数减少3辆，公务用车运行维护费相应减少。</w:t>
      </w:r>
    </w:p>
    <w:p>
      <w:pPr>
        <w:spacing w:after="0"/>
        <w:ind w:firstLine="640"/>
        <w:rPr>
          <w:lang w:val="zh-CN"/>
        </w:rPr>
      </w:pPr>
      <w:r>
        <w:t>（3）</w:t>
      </w:r>
      <w:r>
        <w:rPr>
          <w:lang w:val="zh-CN"/>
        </w:rPr>
        <w:t>公务接待费</w:t>
      </w:r>
    </w:p>
    <w:p>
      <w:pPr>
        <w:spacing w:after="0"/>
        <w:ind w:firstLine="640"/>
      </w:pPr>
      <w:r>
        <w:t>公务接待费支出为2.17万元，较上年决算数1.08万元增加了1.09万元，上升100.93%，主要原因是本年度接待外省来访团组增加。2025年办机关公务接待合计16批次、143人次，较上年度公务接待批次及人次（8批次、68人次）有明显增加。</w:t>
      </w:r>
    </w:p>
    <w:p>
      <w:pPr>
        <w:pStyle w:val="3"/>
        <w:spacing w:after="0" w:line="560" w:lineRule="exact"/>
        <w:ind w:firstLine="643"/>
        <w:rPr>
          <w:rFonts w:hint="eastAsia" w:ascii="楷体_GB2312" w:hAnsi="仿宋" w:cs="Times New Roman"/>
        </w:rPr>
      </w:pPr>
      <w:bookmarkStart w:id="14" w:name="_Toc230271909"/>
      <w:r>
        <w:rPr>
          <w:rFonts w:hint="eastAsia" w:ascii="楷体_GB2312" w:hAnsi="仿宋" w:cs="Times New Roman"/>
        </w:rPr>
        <w:t>（二）项目支出情况</w:t>
      </w:r>
      <w:bookmarkEnd w:id="14"/>
    </w:p>
    <w:p>
      <w:pPr>
        <w:spacing w:after="0"/>
        <w:ind w:firstLine="643"/>
        <w:rPr>
          <w:b/>
          <w:bCs/>
        </w:rPr>
      </w:pPr>
      <w:bookmarkStart w:id="15" w:name="_Toc23114_WPSOffice_Level2"/>
      <w:r>
        <w:rPr>
          <w:b/>
          <w:bCs/>
        </w:rPr>
        <w:t>1.项目支出概况</w:t>
      </w:r>
    </w:p>
    <w:p>
      <w:pPr>
        <w:spacing w:after="0"/>
        <w:ind w:firstLine="640"/>
      </w:pPr>
      <w:r>
        <w:t>项目支出是在基本支出之外为完成其特定的行政工作任务而发生的支出，主要用于业务工作专项、运行维护专项等支出。</w:t>
      </w:r>
    </w:p>
    <w:p>
      <w:pPr>
        <w:spacing w:after="0"/>
        <w:ind w:firstLine="640"/>
      </w:pPr>
      <w:r>
        <w:t>2025年年初预算批复的项目支出1,509.09万元，上年结转174.1万元，全年预算总金额1,708.19万元，占我办一般公共预算资金总额4,267.47万元的40.03%。实际决算支出1,520.19万元，年末结转和结余188.00万元。具体情况详见下表：</w:t>
      </w:r>
    </w:p>
    <w:p>
      <w:pPr>
        <w:pStyle w:val="8"/>
        <w:spacing w:after="0"/>
        <w:ind w:firstLine="562"/>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2025年度部门项目支出情况明细表</w:t>
      </w:r>
    </w:p>
    <w:p>
      <w:pPr>
        <w:spacing w:line="240" w:lineRule="atLeast"/>
        <w:ind w:firstLine="480"/>
        <w:jc w:val="right"/>
        <w:rPr>
          <w:rFonts w:ascii="仿宋_GB2312"/>
          <w:kern w:val="0"/>
          <w:sz w:val="24"/>
        </w:rPr>
      </w:pPr>
      <w:r>
        <w:rPr>
          <w:rFonts w:hint="eastAsia" w:ascii="仿宋_GB2312"/>
          <w:kern w:val="0"/>
          <w:sz w:val="24"/>
        </w:rPr>
        <w:t>单位：万元</w:t>
      </w:r>
    </w:p>
    <w:tbl>
      <w:tblPr>
        <w:tblStyle w:val="18"/>
        <w:tblW w:w="5099" w:type="pct"/>
        <w:tblInd w:w="-197" w:type="dxa"/>
        <w:tblLayout w:type="fixed"/>
        <w:tblCellMar>
          <w:top w:w="0" w:type="dxa"/>
          <w:left w:w="0" w:type="dxa"/>
          <w:bottom w:w="0" w:type="dxa"/>
          <w:right w:w="0" w:type="dxa"/>
        </w:tblCellMar>
      </w:tblPr>
      <w:tblGrid>
        <w:gridCol w:w="3424"/>
        <w:gridCol w:w="956"/>
        <w:gridCol w:w="933"/>
        <w:gridCol w:w="889"/>
        <w:gridCol w:w="989"/>
        <w:gridCol w:w="859"/>
        <w:gridCol w:w="989"/>
      </w:tblGrid>
      <w:tr>
        <w:tblPrEx>
          <w:tblCellMar>
            <w:top w:w="0" w:type="dxa"/>
            <w:left w:w="0" w:type="dxa"/>
            <w:bottom w:w="0" w:type="dxa"/>
            <w:right w:w="0" w:type="dxa"/>
          </w:tblCellMar>
        </w:tblPrEx>
        <w:trPr>
          <w:cantSplit/>
          <w:trHeight w:val="624" w:hRule="atLeast"/>
          <w:tblHeader/>
        </w:trPr>
        <w:tc>
          <w:tcPr>
            <w:tcW w:w="3416" w:type="dxa"/>
            <w:tcBorders>
              <w:top w:val="double"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项目名称</w:t>
            </w:r>
          </w:p>
        </w:tc>
        <w:tc>
          <w:tcPr>
            <w:tcW w:w="954" w:type="dxa"/>
            <w:tcBorders>
              <w:top w:val="double"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年初</w:t>
            </w:r>
          </w:p>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预算数</w:t>
            </w:r>
          </w:p>
        </w:tc>
        <w:tc>
          <w:tcPr>
            <w:tcW w:w="931" w:type="dxa"/>
            <w:tcBorders>
              <w:top w:val="double"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上年</w:t>
            </w:r>
          </w:p>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结转数</w:t>
            </w:r>
          </w:p>
        </w:tc>
        <w:tc>
          <w:tcPr>
            <w:tcW w:w="887" w:type="dxa"/>
            <w:tcBorders>
              <w:top w:val="double"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调整</w:t>
            </w:r>
          </w:p>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预算数</w:t>
            </w:r>
          </w:p>
        </w:tc>
        <w:tc>
          <w:tcPr>
            <w:tcW w:w="987" w:type="dxa"/>
            <w:tcBorders>
              <w:top w:val="double"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全年</w:t>
            </w:r>
          </w:p>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预算总数</w:t>
            </w:r>
          </w:p>
        </w:tc>
        <w:tc>
          <w:tcPr>
            <w:tcW w:w="857" w:type="dxa"/>
            <w:tcBorders>
              <w:top w:val="double"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本年</w:t>
            </w:r>
          </w:p>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决算数</w:t>
            </w:r>
          </w:p>
        </w:tc>
        <w:tc>
          <w:tcPr>
            <w:tcW w:w="987" w:type="dxa"/>
            <w:tcBorders>
              <w:top w:val="double" w:color="000000" w:sz="4" w:space="0"/>
              <w:left w:val="dotted" w:color="000000" w:sz="4" w:space="0"/>
              <w:bottom w:val="dotted" w:color="000000" w:sz="4" w:space="0"/>
              <w:right w:val="nil"/>
            </w:tcBorders>
            <w:noWrap/>
            <w:tcMar>
              <w:top w:w="10" w:type="dxa"/>
              <w:left w:w="10" w:type="dxa"/>
              <w:right w:w="10" w:type="dxa"/>
            </w:tcMar>
            <w:vAlign w:val="center"/>
          </w:tcPr>
          <w:p>
            <w:pPr>
              <w:spacing w:after="0" w:line="340" w:lineRule="exact"/>
              <w:ind w:firstLine="0" w:firstLineChars="0"/>
              <w:jc w:val="center"/>
              <w:textAlignment w:val="bottom"/>
              <w:rPr>
                <w:rFonts w:hint="eastAsia" w:ascii="黑体" w:hAnsi="黑体" w:eastAsia="黑体"/>
                <w:kern w:val="0"/>
                <w:sz w:val="22"/>
                <w:szCs w:val="22"/>
                <w:lang w:bidi="ar"/>
              </w:rPr>
            </w:pPr>
            <w:r>
              <w:rPr>
                <w:rFonts w:ascii="黑体" w:hAnsi="黑体" w:eastAsia="黑体"/>
                <w:kern w:val="0"/>
                <w:sz w:val="22"/>
                <w:szCs w:val="22"/>
                <w:lang w:bidi="ar"/>
              </w:rPr>
              <w:t>本年结转和结余数</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center"/>
              <w:textAlignment w:val="bottom"/>
              <w:rPr>
                <w:kern w:val="0"/>
                <w:sz w:val="22"/>
                <w:szCs w:val="22"/>
                <w:lang w:bidi="ar"/>
              </w:rPr>
            </w:pPr>
            <w:r>
              <w:rPr>
                <w:b/>
                <w:bCs/>
                <w:kern w:val="0"/>
                <w:sz w:val="22"/>
                <w:szCs w:val="22"/>
                <w:lang w:bidi="ar"/>
              </w:rPr>
              <w:t>部门项目支出合计</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b/>
                <w:bCs/>
                <w:sz w:val="21"/>
                <w:szCs w:val="21"/>
              </w:rPr>
            </w:pPr>
            <w:r>
              <w:rPr>
                <w:b/>
                <w:bCs/>
                <w:sz w:val="22"/>
                <w:szCs w:val="22"/>
                <w:lang w:bidi="ar"/>
              </w:rPr>
              <w:t>1,509.09</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b/>
                <w:bCs/>
                <w:sz w:val="21"/>
                <w:szCs w:val="21"/>
              </w:rPr>
            </w:pPr>
            <w:r>
              <w:rPr>
                <w:b/>
                <w:bCs/>
                <w:sz w:val="22"/>
                <w:szCs w:val="22"/>
                <w:lang w:bidi="ar"/>
              </w:rPr>
              <w:t>174.1</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b/>
                <w:bCs/>
                <w:sz w:val="22"/>
                <w:szCs w:val="22"/>
                <w:lang w:bidi="ar"/>
              </w:rPr>
              <w:t>25.00</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widowControl/>
              <w:spacing w:after="0" w:line="240" w:lineRule="auto"/>
              <w:ind w:firstLine="0" w:firstLineChars="0"/>
              <w:jc w:val="right"/>
              <w:textAlignment w:val="top"/>
              <w:rPr>
                <w:b/>
                <w:bCs/>
                <w:sz w:val="21"/>
                <w:szCs w:val="21"/>
              </w:rPr>
            </w:pPr>
            <w:r>
              <w:rPr>
                <w:b/>
                <w:bCs/>
                <w:sz w:val="22"/>
                <w:szCs w:val="22"/>
                <w:lang w:bidi="ar"/>
              </w:rPr>
              <w:t>1,708.19</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widowControl/>
              <w:spacing w:after="0" w:line="240" w:lineRule="auto"/>
              <w:ind w:firstLine="0" w:firstLineChars="0"/>
              <w:jc w:val="right"/>
              <w:textAlignment w:val="top"/>
              <w:rPr>
                <w:b/>
                <w:bCs/>
                <w:sz w:val="21"/>
                <w:szCs w:val="21"/>
              </w:rPr>
            </w:pPr>
            <w:r>
              <w:rPr>
                <w:b/>
                <w:bCs/>
                <w:sz w:val="22"/>
                <w:szCs w:val="22"/>
                <w:lang w:bidi="ar"/>
              </w:rPr>
              <w:t>1,520.19</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b/>
                <w:bCs/>
                <w:sz w:val="21"/>
                <w:szCs w:val="21"/>
              </w:rPr>
            </w:pPr>
            <w:r>
              <w:rPr>
                <w:b/>
                <w:bCs/>
                <w:sz w:val="22"/>
                <w:szCs w:val="22"/>
                <w:lang w:bidi="ar"/>
              </w:rPr>
              <w:t>188.00</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地方金融监管工作经费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351.50</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2"/>
                <w:szCs w:val="22"/>
              </w:rPr>
              <w:t xml:space="preserve">90.22 </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2"/>
                <w:szCs w:val="22"/>
              </w:rPr>
              <w:t xml:space="preserve">-27.66 </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414.06 </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404.40 </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rPr>
              <w:t xml:space="preserve">9.66 </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地方金融风险防范经费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316.13 </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41.72 </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2"/>
                <w:szCs w:val="22"/>
              </w:rPr>
              <w:t xml:space="preserve">-59.69 </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298.16 </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210.39 </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2"/>
                <w:szCs w:val="22"/>
              </w:rPr>
              <w:t xml:space="preserve">87.77 </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湖南金融宣传工作经费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253.00</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35.12</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-84.84</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203.28</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201.23</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2.05</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全省金融干部培训</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220.00 </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2"/>
                <w:szCs w:val="22"/>
              </w:rPr>
              <w:t xml:space="preserve">-31.61 </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188.39 </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 xml:space="preserve">187.95 </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rPr>
              <w:t xml:space="preserve">0.44 </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省地方金融征信与监管服务平台运行维护工作经费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2"/>
                <w:szCs w:val="22"/>
              </w:rPr>
            </w:pPr>
            <w:r>
              <w:rPr>
                <w:sz w:val="22"/>
                <w:szCs w:val="22"/>
              </w:rPr>
              <w:t>148.00</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7.04</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2"/>
                <w:szCs w:val="22"/>
              </w:rPr>
            </w:pPr>
            <w:r>
              <w:rPr>
                <w:sz w:val="22"/>
                <w:szCs w:val="22"/>
              </w:rPr>
              <w:t>-7.00</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148.04</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122.00</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2"/>
                <w:szCs w:val="22"/>
              </w:rPr>
            </w:pPr>
            <w:r>
              <w:rPr>
                <w:sz w:val="22"/>
                <w:szCs w:val="22"/>
              </w:rPr>
              <w:t>26.04</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省地方金融监测预警平台数据购置及等级测试项目</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2"/>
                <w:szCs w:val="22"/>
              </w:rPr>
            </w:pPr>
            <w:r>
              <w:rPr>
                <w:sz w:val="21"/>
                <w:szCs w:val="21"/>
                <w:lang w:bidi="ar"/>
              </w:rPr>
              <w:t>160.46</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2"/>
                <w:szCs w:val="22"/>
              </w:rPr>
            </w:pPr>
            <w:r>
              <w:rPr>
                <w:sz w:val="21"/>
                <w:szCs w:val="21"/>
                <w:lang w:bidi="ar"/>
              </w:rPr>
              <w:t>-56.46</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104.00</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 xml:space="preserve">81.10 </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2"/>
                <w:szCs w:val="22"/>
              </w:rPr>
            </w:pPr>
            <w:r>
              <w:rPr>
                <w:sz w:val="21"/>
                <w:szCs w:val="21"/>
                <w:lang w:bidi="ar"/>
              </w:rPr>
              <w:t>22.90</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地方金融机构党建工作经费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60.00</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60.00</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43.86</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16.14</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湖南省地方金融风险监测预警平台建设经费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267.26</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267.26</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267.26</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0.00</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tted"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lang w:bidi="ar"/>
              </w:rPr>
              <w:t>单位领导联系服务专家经费</w:t>
            </w:r>
          </w:p>
        </w:tc>
        <w:tc>
          <w:tcPr>
            <w:tcW w:w="954"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931"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8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5.00</w:t>
            </w:r>
          </w:p>
        </w:tc>
        <w:tc>
          <w:tcPr>
            <w:tcW w:w="98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5.00</w:t>
            </w:r>
          </w:p>
        </w:tc>
        <w:tc>
          <w:tcPr>
            <w:tcW w:w="857" w:type="dxa"/>
            <w:tcBorders>
              <w:top w:val="dotted" w:color="000000" w:sz="4" w:space="0"/>
              <w:left w:val="dotted" w:color="000000" w:sz="4" w:space="0"/>
              <w:bottom w:val="dotted" w:color="000000" w:sz="4" w:space="0"/>
              <w:right w:val="dotted" w:color="000000" w:sz="4" w:space="0"/>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2.00</w:t>
            </w:r>
          </w:p>
        </w:tc>
        <w:tc>
          <w:tcPr>
            <w:tcW w:w="987" w:type="dxa"/>
            <w:tcBorders>
              <w:top w:val="dotted" w:color="000000" w:sz="4" w:space="0"/>
              <w:left w:val="dotted" w:color="000000" w:sz="4" w:space="0"/>
              <w:bottom w:val="dotted"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3.00</w:t>
            </w:r>
          </w:p>
        </w:tc>
      </w:tr>
      <w:tr>
        <w:tblPrEx>
          <w:tblCellMar>
            <w:top w:w="0" w:type="dxa"/>
            <w:left w:w="0" w:type="dxa"/>
            <w:bottom w:w="0" w:type="dxa"/>
            <w:right w:w="0" w:type="dxa"/>
          </w:tblCellMar>
        </w:tblPrEx>
        <w:trPr>
          <w:cantSplit/>
          <w:trHeight w:val="429" w:hRule="atLeast"/>
        </w:trPr>
        <w:tc>
          <w:tcPr>
            <w:tcW w:w="3416" w:type="dxa"/>
            <w:tcBorders>
              <w:top w:val="dotted" w:color="000000" w:sz="4" w:space="0"/>
              <w:left w:val="nil"/>
              <w:bottom w:val="double" w:color="000000" w:sz="4" w:space="0"/>
              <w:right w:val="dotted" w:color="000000" w:sz="4" w:space="0"/>
            </w:tcBorders>
            <w:noWrap/>
            <w:tcMar>
              <w:top w:w="10" w:type="dxa"/>
              <w:left w:w="10" w:type="dxa"/>
              <w:right w:w="10" w:type="dxa"/>
            </w:tcMar>
            <w:vAlign w:val="center"/>
          </w:tcPr>
          <w:p>
            <w:pPr>
              <w:spacing w:after="0" w:line="340" w:lineRule="exact"/>
              <w:ind w:firstLine="0" w:firstLineChars="0"/>
              <w:rPr>
                <w:sz w:val="22"/>
                <w:szCs w:val="22"/>
              </w:rPr>
            </w:pPr>
            <w:r>
              <w:rPr>
                <w:sz w:val="22"/>
                <w:szCs w:val="22"/>
              </w:rPr>
              <w:t>财政业务补助经费</w:t>
            </w:r>
          </w:p>
        </w:tc>
        <w:tc>
          <w:tcPr>
            <w:tcW w:w="954" w:type="dxa"/>
            <w:tcBorders>
              <w:top w:val="dotted" w:color="000000" w:sz="4" w:space="0"/>
              <w:left w:val="dotted" w:color="000000" w:sz="4" w:space="0"/>
              <w:bottom w:val="double"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931" w:type="dxa"/>
            <w:tcBorders>
              <w:top w:val="dotted" w:color="000000" w:sz="4" w:space="0"/>
              <w:left w:val="dotted" w:color="000000" w:sz="4" w:space="0"/>
              <w:bottom w:val="double"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rPr>
              <w:t>-</w:t>
            </w:r>
          </w:p>
        </w:tc>
        <w:tc>
          <w:tcPr>
            <w:tcW w:w="887" w:type="dxa"/>
            <w:tcBorders>
              <w:top w:val="dotted" w:color="000000" w:sz="4" w:space="0"/>
              <w:left w:val="dotted" w:color="000000" w:sz="4" w:space="0"/>
              <w:bottom w:val="double" w:color="000000" w:sz="4" w:space="0"/>
              <w:right w:val="dotted" w:color="000000" w:sz="4" w:space="0"/>
            </w:tcBorders>
            <w:noWrap/>
            <w:tcMar>
              <w:top w:w="10" w:type="dxa"/>
              <w:left w:w="10" w:type="dxa"/>
              <w:right w:w="10" w:type="dxa"/>
            </w:tcMar>
            <w:vAlign w:val="center"/>
          </w:tcPr>
          <w:p>
            <w:pPr>
              <w:spacing w:after="0" w:line="240" w:lineRule="auto"/>
              <w:ind w:firstLine="0" w:firstLineChars="0"/>
              <w:jc w:val="right"/>
              <w:rPr>
                <w:sz w:val="21"/>
                <w:szCs w:val="21"/>
              </w:rPr>
            </w:pPr>
            <w:r>
              <w:rPr>
                <w:sz w:val="21"/>
                <w:szCs w:val="21"/>
                <w:lang w:bidi="ar"/>
              </w:rPr>
              <w:t>20.00</w:t>
            </w:r>
          </w:p>
        </w:tc>
        <w:tc>
          <w:tcPr>
            <w:tcW w:w="987" w:type="dxa"/>
            <w:tcBorders>
              <w:top w:val="dotted" w:color="000000" w:sz="4" w:space="0"/>
              <w:left w:val="dotted" w:color="000000" w:sz="4" w:space="0"/>
              <w:bottom w:val="double" w:color="000000" w:sz="4" w:space="0"/>
              <w:right w:val="dotted" w:color="000000" w:sz="4" w:space="0"/>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 xml:space="preserve">20.00 </w:t>
            </w:r>
          </w:p>
        </w:tc>
        <w:tc>
          <w:tcPr>
            <w:tcW w:w="857" w:type="dxa"/>
            <w:tcBorders>
              <w:top w:val="dotted" w:color="000000" w:sz="4" w:space="0"/>
              <w:left w:val="dotted" w:color="000000" w:sz="4" w:space="0"/>
              <w:bottom w:val="double" w:color="000000" w:sz="4" w:space="0"/>
              <w:right w:val="dotted" w:color="000000" w:sz="4" w:space="0"/>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rPr>
              <w:t>-</w:t>
            </w:r>
          </w:p>
        </w:tc>
        <w:tc>
          <w:tcPr>
            <w:tcW w:w="987" w:type="dxa"/>
            <w:tcBorders>
              <w:top w:val="dotted" w:color="000000" w:sz="4" w:space="0"/>
              <w:left w:val="dotted" w:color="000000" w:sz="4" w:space="0"/>
              <w:bottom w:val="double" w:color="000000" w:sz="4" w:space="0"/>
              <w:right w:val="nil"/>
            </w:tcBorders>
            <w:noWrap/>
            <w:tcMar>
              <w:top w:w="10" w:type="dxa"/>
              <w:left w:w="10" w:type="dxa"/>
              <w:right w:w="10" w:type="dxa"/>
            </w:tcMar>
            <w:vAlign w:val="center"/>
          </w:tcPr>
          <w:p>
            <w:pPr>
              <w:widowControl/>
              <w:spacing w:after="0" w:line="240" w:lineRule="auto"/>
              <w:ind w:firstLine="0" w:firstLineChars="0"/>
              <w:jc w:val="right"/>
              <w:textAlignment w:val="top"/>
              <w:rPr>
                <w:sz w:val="21"/>
                <w:szCs w:val="21"/>
              </w:rPr>
            </w:pPr>
            <w:r>
              <w:rPr>
                <w:sz w:val="21"/>
                <w:szCs w:val="21"/>
                <w:lang w:bidi="ar"/>
              </w:rPr>
              <w:t>20.00</w:t>
            </w:r>
          </w:p>
        </w:tc>
      </w:tr>
    </w:tbl>
    <w:p>
      <w:pPr>
        <w:ind w:firstLine="0" w:firstLineChars="0"/>
        <w:rPr>
          <w:sz w:val="24"/>
        </w:rPr>
      </w:pPr>
      <w:r>
        <w:rPr>
          <w:rFonts w:hint="eastAsia"/>
          <w:sz w:val="24"/>
        </w:rPr>
        <w:t>注：上述数据由四舍五入形成，合计存在小数点尾数差异。</w:t>
      </w:r>
    </w:p>
    <w:p>
      <w:pPr>
        <w:spacing w:after="0"/>
        <w:ind w:firstLine="643"/>
        <w:rPr>
          <w:b/>
          <w:bCs/>
        </w:rPr>
      </w:pPr>
      <w:r>
        <w:rPr>
          <w:b/>
          <w:bCs/>
        </w:rPr>
        <w:t>2.项目资金管理情况</w:t>
      </w:r>
    </w:p>
    <w:p>
      <w:pPr>
        <w:spacing w:after="0"/>
        <w:ind w:firstLine="640"/>
      </w:pPr>
      <w:r>
        <w:t>我办2025年度</w:t>
      </w:r>
      <w:r>
        <w:rPr>
          <w:rFonts w:hint="eastAsia"/>
        </w:rPr>
        <w:t>全年预算总数1,708.19万元，决算数1,520.19万元</w:t>
      </w:r>
      <w:r>
        <w:t>，</w:t>
      </w:r>
      <w:r>
        <w:rPr>
          <w:rFonts w:hint="eastAsia"/>
        </w:rPr>
        <w:t>总执行率88.99%，</w:t>
      </w:r>
      <w:r>
        <w:t>其中：</w:t>
      </w:r>
      <w:r>
        <w:rPr>
          <w:rFonts w:ascii="Cambria Math" w:hAnsi="Cambria Math" w:cs="Cambria Math"/>
        </w:rPr>
        <w:t>①</w:t>
      </w:r>
      <w:r>
        <w:t>地方金融监管工作经费（含上年结转）全年预算总数414.06万元，决算数404.40万元</w:t>
      </w:r>
      <w:r>
        <w:rPr>
          <w:rFonts w:hint="eastAsia"/>
        </w:rPr>
        <w:t>，执行率97.67%</w:t>
      </w:r>
      <w:r>
        <w:t>；</w:t>
      </w:r>
      <w:r>
        <w:rPr>
          <w:rFonts w:ascii="Cambria Math" w:hAnsi="Cambria Math" w:cs="Cambria Math"/>
        </w:rPr>
        <w:t>②</w:t>
      </w:r>
      <w:r>
        <w:t>地方金融风险防范专项工作经费（含上年结转）</w:t>
      </w:r>
      <w:r>
        <w:rPr>
          <w:rFonts w:hint="eastAsia"/>
        </w:rPr>
        <w:t>，</w:t>
      </w:r>
      <w:r>
        <w:t>全年预算总数298.16万元，决算数210.39万元</w:t>
      </w:r>
      <w:r>
        <w:rPr>
          <w:rFonts w:hint="eastAsia"/>
        </w:rPr>
        <w:t>执行率70.56%</w:t>
      </w:r>
      <w:r>
        <w:t>；</w:t>
      </w:r>
      <w:r>
        <w:rPr>
          <w:rFonts w:ascii="Cambria Math" w:hAnsi="Cambria Math" w:cs="Cambria Math"/>
        </w:rPr>
        <w:t>③</w:t>
      </w:r>
      <w:r>
        <w:t>湖南金融宣传工作经费（含上年结转）全年预算总数203.28万元，决算数201.23万元</w:t>
      </w:r>
      <w:r>
        <w:rPr>
          <w:rFonts w:hint="eastAsia"/>
        </w:rPr>
        <w:t>，执行率98.99%</w:t>
      </w:r>
      <w:r>
        <w:t>；</w:t>
      </w:r>
      <w:r>
        <w:rPr>
          <w:rFonts w:ascii="Cambria Math" w:hAnsi="Cambria Math" w:cs="Cambria Math"/>
        </w:rPr>
        <w:t>④</w:t>
      </w:r>
      <w:r>
        <w:t>全省金融干部培训经费全年预算总数188.39万元，决算数187.95万元，执行率</w:t>
      </w:r>
      <w:r>
        <w:rPr>
          <w:rFonts w:hint="eastAsia"/>
        </w:rPr>
        <w:t>99.77</w:t>
      </w:r>
      <w:r>
        <w:t>%；</w:t>
      </w:r>
      <w:r>
        <w:rPr>
          <w:rFonts w:ascii="Cambria Math" w:hAnsi="Cambria Math" w:cs="Cambria Math"/>
        </w:rPr>
        <w:t>⑤</w:t>
      </w:r>
      <w:r>
        <w:t>省地方金融征信与监管服务平台运维经费（含上年结转）全年预算总数148.04万元，决算数122.00万元，执行率</w:t>
      </w:r>
      <w:r>
        <w:rPr>
          <w:rFonts w:hint="eastAsia"/>
        </w:rPr>
        <w:t>82.41</w:t>
      </w:r>
      <w:r>
        <w:t>%；</w:t>
      </w:r>
      <w:r>
        <w:rPr>
          <w:rFonts w:ascii="Cambria Math" w:hAnsi="Cambria Math" w:cs="Cambria Math"/>
        </w:rPr>
        <w:t>⑥</w:t>
      </w:r>
      <w:r>
        <w:t>省地方金融监测预警平台数据购置及等级测试项目经费全年预算总数104.00万元，决算数81.10万元，执行率</w:t>
      </w:r>
      <w:r>
        <w:rPr>
          <w:rFonts w:hint="eastAsia"/>
        </w:rPr>
        <w:t>77.98</w:t>
      </w:r>
      <w:r>
        <w:t>%；</w:t>
      </w:r>
      <w:r>
        <w:rPr>
          <w:rFonts w:ascii="Cambria Math" w:hAnsi="Cambria Math" w:cs="Cambria Math"/>
        </w:rPr>
        <w:t>⑦</w:t>
      </w:r>
      <w:r>
        <w:t>地方金融机构党建工作经费全年预算总数60.00万元，决算数43.86万元，执行率</w:t>
      </w:r>
      <w:r>
        <w:rPr>
          <w:rFonts w:hint="eastAsia"/>
        </w:rPr>
        <w:t>73.10</w:t>
      </w:r>
      <w:r>
        <w:t>%；</w:t>
      </w:r>
      <w:r>
        <w:rPr>
          <w:rFonts w:ascii="Cambria Math" w:hAnsi="Cambria Math" w:cs="Cambria Math"/>
        </w:rPr>
        <w:t>⑧</w:t>
      </w:r>
      <w:r>
        <w:t>湖南省地方金融风险监测预警平台建设经费全年预算总数与决算数均为267.26万元，执行率</w:t>
      </w:r>
      <w:r>
        <w:rPr>
          <w:rFonts w:hint="eastAsia"/>
        </w:rPr>
        <w:t>100.00</w:t>
      </w:r>
      <w:r>
        <w:t>%；</w:t>
      </w:r>
      <w:r>
        <w:rPr>
          <w:rFonts w:ascii="Cambria Math" w:hAnsi="Cambria Math" w:cs="Cambria Math"/>
        </w:rPr>
        <w:t>⑨</w:t>
      </w:r>
      <w:r>
        <w:t>单位领导联系服务专家经费全年预算总数5.00万元，决算数2.00万元，执行率</w:t>
      </w:r>
      <w:r>
        <w:rPr>
          <w:rFonts w:hint="eastAsia"/>
        </w:rPr>
        <w:t>40.00</w:t>
      </w:r>
      <w:r>
        <w:t>%；</w:t>
      </w:r>
      <w:r>
        <w:rPr>
          <w:rFonts w:ascii="Cambria Math" w:hAnsi="Cambria Math" w:cs="Cambria Math"/>
        </w:rPr>
        <w:t>⑩</w:t>
      </w:r>
      <w:r>
        <w:t>财政业务补助经费全年预算总数20.00万元，决算数0元。</w:t>
      </w:r>
    </w:p>
    <w:p>
      <w:pPr>
        <w:pStyle w:val="2"/>
        <w:spacing w:after="0"/>
        <w:ind w:firstLine="640"/>
        <w:rPr>
          <w:b w:val="0"/>
        </w:rPr>
      </w:pPr>
      <w:bookmarkStart w:id="16" w:name="_Toc230271910"/>
      <w:r>
        <w:rPr>
          <w:rFonts w:hint="eastAsia"/>
          <w:b w:val="0"/>
        </w:rPr>
        <w:t>三、政府性基金预算支出情况</w:t>
      </w:r>
      <w:bookmarkEnd w:id="15"/>
      <w:bookmarkEnd w:id="16"/>
    </w:p>
    <w:p>
      <w:pPr>
        <w:spacing w:after="0"/>
        <w:ind w:firstLine="640"/>
      </w:pPr>
      <w:r>
        <w:t>我办2025年度无政府性基金预算支出。</w:t>
      </w:r>
      <w:bookmarkStart w:id="17" w:name="_Toc10813_WPSOffice_Level2"/>
    </w:p>
    <w:p>
      <w:pPr>
        <w:pStyle w:val="2"/>
        <w:spacing w:after="0"/>
        <w:ind w:firstLine="640"/>
        <w:rPr>
          <w:b w:val="0"/>
        </w:rPr>
      </w:pPr>
      <w:bookmarkStart w:id="18" w:name="_Toc230271911"/>
      <w:r>
        <w:rPr>
          <w:rFonts w:hint="eastAsia"/>
          <w:b w:val="0"/>
        </w:rPr>
        <w:t>四、国有资本经营预算支出情况</w:t>
      </w:r>
      <w:bookmarkEnd w:id="17"/>
      <w:bookmarkEnd w:id="18"/>
    </w:p>
    <w:p>
      <w:pPr>
        <w:spacing w:after="0"/>
        <w:ind w:firstLine="640"/>
      </w:pPr>
      <w:r>
        <w:t>我办2025年度无国有资本经营预算支出。</w:t>
      </w:r>
    </w:p>
    <w:p>
      <w:pPr>
        <w:pStyle w:val="2"/>
        <w:spacing w:after="0"/>
        <w:ind w:firstLine="640"/>
        <w:rPr>
          <w:b w:val="0"/>
        </w:rPr>
      </w:pPr>
      <w:bookmarkStart w:id="19" w:name="_Toc19041_WPSOffice_Level2"/>
      <w:bookmarkStart w:id="20" w:name="_Toc230271912"/>
      <w:r>
        <w:rPr>
          <w:rFonts w:hint="eastAsia"/>
          <w:b w:val="0"/>
        </w:rPr>
        <w:t>五、社会保险基金预算支出情况</w:t>
      </w:r>
      <w:bookmarkEnd w:id="19"/>
      <w:bookmarkEnd w:id="20"/>
    </w:p>
    <w:p>
      <w:pPr>
        <w:spacing w:after="0"/>
        <w:ind w:firstLine="640"/>
      </w:pPr>
      <w:r>
        <w:t>我办2025年度无社会保险基金预算支出。</w:t>
      </w:r>
    </w:p>
    <w:p>
      <w:pPr>
        <w:pStyle w:val="2"/>
        <w:spacing w:after="0"/>
        <w:ind w:firstLine="640"/>
        <w:rPr>
          <w:b w:val="0"/>
        </w:rPr>
      </w:pPr>
      <w:bookmarkStart w:id="21" w:name="_Toc230271913"/>
      <w:bookmarkStart w:id="22" w:name="_Toc20141_WPSOffice_Level2"/>
      <w:r>
        <w:rPr>
          <w:rFonts w:hint="eastAsia"/>
          <w:b w:val="0"/>
        </w:rPr>
        <w:t>六、部门整体支出绩效情况</w:t>
      </w:r>
      <w:bookmarkEnd w:id="21"/>
      <w:bookmarkEnd w:id="22"/>
    </w:p>
    <w:p>
      <w:pPr>
        <w:spacing w:after="0"/>
        <w:ind w:firstLine="640"/>
        <w:rPr>
          <w:szCs w:val="32"/>
        </w:rPr>
      </w:pPr>
      <w:r>
        <w:rPr>
          <w:szCs w:val="32"/>
          <w:lang w:val="en"/>
        </w:rPr>
        <w:t>2025年，省委金融办锚定“三高四新”美好蓝图，主动作为、谋实工作、向难求成，统筹推进防风险、强监管、促高质量发展三大重点任务，全面实施金融“铸犁”三年行动，为全省经济社会发展提供了有力的金融支撑</w:t>
      </w:r>
      <w:r>
        <w:rPr>
          <w:szCs w:val="32"/>
        </w:rPr>
        <w:t>。</w:t>
      </w:r>
    </w:p>
    <w:p>
      <w:pPr>
        <w:pStyle w:val="3"/>
        <w:spacing w:after="0" w:line="560" w:lineRule="exact"/>
        <w:ind w:firstLine="643"/>
      </w:pPr>
      <w:bookmarkStart w:id="23" w:name="_Toc230271914"/>
      <w:r>
        <w:rPr>
          <w:rFonts w:hint="eastAsia"/>
        </w:rPr>
        <w:t>（一）强化金融协调服务</w:t>
      </w:r>
      <w:bookmarkEnd w:id="23"/>
    </w:p>
    <w:p>
      <w:pPr>
        <w:spacing w:after="0"/>
        <w:ind w:firstLine="640"/>
      </w:pPr>
      <w:r>
        <w:t>持续提升信贷规模，28家银行机构新增“三个高地”信贷投放1,231.6亿元，占全省新增贷款的25.5%。持续加大对重点领域信贷投放，全省制造业、民营企业贷款保持稳步增长，普惠小微企业贷款投放持续加大。深化政银企对接，举办重大项目投融资对接活动，现场签约项目20个，签约金额352亿元。印发金融支持外贸企业发展若干政策措施，加大金融支持稳外贸力度。发挥保险保障作用，扎实推进“险资入湘”，2025年险资入湘金额达74.75亿元。全力推进金融支持大学生创业，推动大学生创业基金投决项目302个，完成交割160个，交割金额8415万元。指导湖南股交所新设大学生创业专板，挂牌企业181家，超额完成省委目标任务。2025年全省实现金融业增加值2581.61亿元，同比增长2.4%；全省金融系统为实体让利269亿元，有力支持全省实体经济发展。</w:t>
      </w:r>
    </w:p>
    <w:p>
      <w:pPr>
        <w:pStyle w:val="3"/>
        <w:spacing w:after="0" w:line="560" w:lineRule="exact"/>
        <w:ind w:firstLine="643"/>
      </w:pPr>
      <w:bookmarkStart w:id="24" w:name="_Toc230271915"/>
      <w:r>
        <w:rPr>
          <w:rFonts w:hint="eastAsia"/>
        </w:rPr>
        <w:t>（二）积极推进资本市场发展</w:t>
      </w:r>
      <w:bookmarkEnd w:id="24"/>
    </w:p>
    <w:p>
      <w:pPr>
        <w:spacing w:after="0"/>
        <w:ind w:firstLine="640"/>
        <w:rPr>
          <w:szCs w:val="32"/>
        </w:rPr>
      </w:pPr>
      <w:r>
        <w:rPr>
          <w:szCs w:val="32"/>
        </w:rPr>
        <w:t>推动企业上市，拓宽境外上市路径，为20家拟境外上市企业对接金融资源。组织召开“金芙蓉”跃升行动推进会、科创板企业培育中心座谈会，持续挖掘上市资源，定期调度重点企业上市情况。全年新增境内外上市或过会企业9家，超年初目标4家，新增境外上市数、新增境内过会数、境外上市备案数均居中部第一。加强市值管理，引导上市公司用好并购重组和再融资等各类工具，截至年末，全省A股总市值 1.89万亿元。推动我省私募基金行业发展，上交所股权投资机构交流会在湘举办，提请省政府召开首次股权投资行业座谈会，搭建项目与投资机构对接平台。截至年末，辖内私募基金管理人平均管理规模6.22亿元，同比增长11.67%。</w:t>
      </w:r>
    </w:p>
    <w:p>
      <w:pPr>
        <w:pStyle w:val="3"/>
        <w:spacing w:after="0" w:line="560" w:lineRule="exact"/>
        <w:ind w:firstLine="643"/>
      </w:pPr>
      <w:bookmarkStart w:id="25" w:name="_Toc230271916"/>
      <w:r>
        <w:rPr>
          <w:rFonts w:hint="eastAsia"/>
        </w:rPr>
        <w:t>（三）持续深化金融改革</w:t>
      </w:r>
      <w:bookmarkEnd w:id="25"/>
    </w:p>
    <w:p>
      <w:pPr>
        <w:spacing w:after="0"/>
        <w:ind w:firstLine="640"/>
      </w:pPr>
      <w:r>
        <w:rPr>
          <w:szCs w:val="32"/>
        </w:rPr>
        <w:t>有序推动农信社改革。深入论证统一法人改革模式、路径，对首批合并农商银行反复论证、测算，改革方案已经省委金融委、省政府常务会议审议通过。构建连环债清偿机制。实现“三个首创”，建立了首个覆盖省市县三级的清偿机制，搭建了全国首个连环债统计清偿系统，推动全国首个数字人民币清偿方案获批。截至目前，实现纳入统计的连环债实质清偿157.49亿元。开展环境权益抵质押融资试点。新增怀化市、沅陵县作为试点区域，全省累计发放环境权益抵质押贷款196笔、19.58亿元。探索推动科技金融创新发展。出台全国首个科技金融领域地方性法规，牵头开展“科技-产业-金融”良性循环机制课题研究。</w:t>
      </w:r>
      <w:r>
        <w:t xml:space="preserve"> </w:t>
      </w:r>
    </w:p>
    <w:p>
      <w:pPr>
        <w:pStyle w:val="3"/>
        <w:spacing w:after="0" w:line="560" w:lineRule="exact"/>
        <w:ind w:firstLine="643"/>
      </w:pPr>
      <w:bookmarkStart w:id="26" w:name="_Toc230271917"/>
      <w:r>
        <w:rPr>
          <w:rFonts w:hint="eastAsia"/>
        </w:rPr>
        <w:t>（四）防范处置非法金融活动风险</w:t>
      </w:r>
      <w:bookmarkEnd w:id="26"/>
    </w:p>
    <w:p>
      <w:pPr>
        <w:spacing w:after="0"/>
        <w:ind w:firstLine="640"/>
        <w:rPr>
          <w:szCs w:val="32"/>
          <w:lang w:val="en"/>
        </w:rPr>
      </w:pPr>
      <w:r>
        <w:rPr>
          <w:szCs w:val="32"/>
          <w:lang w:val="en"/>
        </w:rPr>
        <w:t>依法依规开展问责调查，在全国较早出台防范化解金融风险问责机制、防范化解金融风险履职负面清单和问责调查工作规程，受到中央金融办肯定和推介。严厉打击非法金融活动，推动防非打非工作机制市州、县市区全覆盖，深入开展打击非法集资专项行动，2025年全省新立非法集资案件90件，涉案金额73.11亿元，涉案人数5.4万人，同比分别下降29.1%、41.8%和57.6%。加快推动重点案件处置，“盛大金禧”案一审结案207件530人，“中战华信”案共开庭审理16案150人。升级地方金融风险监测预警平台，完成全省公安机关及1986个基层派出所接入。全年平台共监测预警可疑主体294个，排查非法金融活动风险主体230个。稳妥处置中小金融机构风险，“一行一策”化解风险，推动2家高风险农商行达到“脱高”标准，实现高风险机构动态清零。完善地方金融监管制度体系，出台融资租赁公司、商业保理公司分类监管评级办法，全省地方金融组织监管评级制度已全部出台。做好地方金融组织规范整治，全省已清退地方金融组织28家，公示“失联”“空壳”公司103家，六类地方金融组织仅剩354家，规范整治工作得到金融监管总局认可。</w:t>
      </w:r>
    </w:p>
    <w:p>
      <w:pPr>
        <w:pStyle w:val="2"/>
        <w:keepNext w:val="0"/>
        <w:keepLines w:val="0"/>
        <w:spacing w:after="0"/>
        <w:ind w:firstLine="640"/>
        <w:rPr>
          <w:rFonts w:hint="eastAsia" w:ascii="黑体" w:hAnsi="黑体"/>
          <w:b w:val="0"/>
        </w:rPr>
      </w:pPr>
      <w:bookmarkStart w:id="27" w:name="_Toc230271918"/>
      <w:bookmarkStart w:id="28" w:name="_Toc5522_WPSOffice_Level2"/>
      <w:r>
        <w:rPr>
          <w:rFonts w:hint="eastAsia" w:ascii="黑体" w:hAnsi="黑体"/>
          <w:b w:val="0"/>
        </w:rPr>
        <w:t>七、存在的问题及原因分析</w:t>
      </w:r>
      <w:bookmarkEnd w:id="27"/>
      <w:bookmarkEnd w:id="28"/>
    </w:p>
    <w:p>
      <w:pPr>
        <w:spacing w:after="0"/>
        <w:ind w:firstLine="640"/>
        <w:rPr>
          <w:rFonts w:hint="eastAsia" w:ascii="仿宋_GB2312" w:hAnsi="仿宋"/>
        </w:rPr>
      </w:pPr>
      <w:r>
        <w:rPr>
          <w:rFonts w:hint="eastAsia" w:ascii="仿宋_GB2312" w:hAnsi="仿宋"/>
        </w:rPr>
        <w:t>通过本次绩效自评，对照预算和制度查找差距，发现我办还存在以下不足：</w:t>
      </w:r>
    </w:p>
    <w:p>
      <w:pPr>
        <w:pStyle w:val="3"/>
        <w:spacing w:after="0" w:line="560" w:lineRule="exact"/>
        <w:ind w:firstLine="643"/>
        <w:rPr>
          <w:rFonts w:ascii="楷体_GB2312"/>
        </w:rPr>
      </w:pPr>
      <w:bookmarkStart w:id="29" w:name="_Toc230271919"/>
      <w:r>
        <w:rPr>
          <w:rFonts w:hint="eastAsia" w:ascii="楷体_GB2312"/>
        </w:rPr>
        <w:t>（一）</w:t>
      </w:r>
      <w:r>
        <w:rPr>
          <w:rFonts w:ascii="楷体_GB2312"/>
        </w:rPr>
        <w:t>预算编制精准度有待提高</w:t>
      </w:r>
      <w:bookmarkEnd w:id="29"/>
    </w:p>
    <w:p>
      <w:pPr>
        <w:spacing w:after="0"/>
        <w:ind w:firstLine="640"/>
      </w:pPr>
      <w:r>
        <w:t>我办个别项目支出预算编制精准度有待提高，实际支出与预算金额</w:t>
      </w:r>
      <w:r>
        <w:rPr>
          <w:color w:val="000000" w:themeColor="text1"/>
          <w14:textFill>
            <w14:solidFill>
              <w14:schemeClr w14:val="tx1"/>
            </w14:solidFill>
          </w14:textFill>
        </w:rPr>
        <w:t>差额较大。如：省地方金融监测预警平台数据购置及等级测试项目年初预算160.46万元，年中预算调整后104.00万元，年末决算仅81.10万元，预算金额与决算金额差异为22.90万元，差异率22.02%</w:t>
      </w:r>
      <w:r>
        <w:rPr>
          <w:rFonts w:hint="eastAsia"/>
          <w:color w:val="000000" w:themeColor="text1"/>
          <w:lang w:eastAsia="zh-CN"/>
          <w14:textFill>
            <w14:solidFill>
              <w14:schemeClr w14:val="tx1"/>
            </w14:solidFill>
          </w14:textFill>
        </w:rPr>
        <w:t>，项目</w:t>
      </w:r>
      <w:r>
        <w:rPr>
          <w:color w:val="000000" w:themeColor="text1"/>
          <w14:textFill>
            <w14:solidFill>
              <w14:schemeClr w14:val="tx1"/>
            </w14:solidFill>
          </w14:textFill>
        </w:rPr>
        <w:t>预算编制时未充分考虑部门</w:t>
      </w:r>
      <w:r>
        <w:rPr>
          <w:rFonts w:hint="eastAsia"/>
          <w:color w:val="000000" w:themeColor="text1"/>
          <w:lang w:eastAsia="zh-CN"/>
          <w14:textFill>
            <w14:solidFill>
              <w14:schemeClr w14:val="tx1"/>
            </w14:solidFill>
          </w14:textFill>
        </w:rPr>
        <w:t>事项</w:t>
      </w:r>
      <w:r>
        <w:rPr>
          <w:color w:val="000000" w:themeColor="text1"/>
          <w14:textFill>
            <w14:solidFill>
              <w14:schemeClr w14:val="tx1"/>
            </w14:solidFill>
          </w14:textFill>
        </w:rPr>
        <w:t>实际需求，预算编制应更科学、精准。</w:t>
      </w:r>
    </w:p>
    <w:p>
      <w:pPr>
        <w:pStyle w:val="3"/>
        <w:spacing w:after="0" w:line="560" w:lineRule="exact"/>
        <w:ind w:firstLine="643"/>
        <w:rPr>
          <w:rFonts w:ascii="楷体_GB2312"/>
        </w:rPr>
      </w:pPr>
      <w:bookmarkStart w:id="30" w:name="_Toc230271920"/>
      <w:r>
        <w:rPr>
          <w:rFonts w:hint="eastAsia" w:ascii="楷体_GB2312"/>
        </w:rPr>
        <w:t>（</w:t>
      </w:r>
      <w:r>
        <w:rPr>
          <w:rFonts w:hint="eastAsia" w:ascii="楷体_GB2312" w:hAnsi="微软雅黑" w:cs="微软雅黑"/>
        </w:rPr>
        <w:t>二</w:t>
      </w:r>
      <w:r>
        <w:rPr>
          <w:rFonts w:hint="eastAsia" w:ascii="楷体_GB2312"/>
        </w:rPr>
        <w:t>）绩效目标设定</w:t>
      </w:r>
      <w:r>
        <w:rPr>
          <w:rFonts w:hint="eastAsia" w:ascii="楷体_GB2312" w:hAnsi="微软雅黑" w:cs="微软雅黑"/>
        </w:rPr>
        <w:t>未能与</w:t>
      </w:r>
      <w:r>
        <w:rPr>
          <w:rFonts w:hint="eastAsia" w:ascii="楷体_GB2312" w:hAnsi="___WRD_EMBED_SUB_46" w:cs="___WRD_EMBED_SUB_46"/>
        </w:rPr>
        <w:t>项目</w:t>
      </w:r>
      <w:r>
        <w:rPr>
          <w:rFonts w:hint="eastAsia" w:ascii="楷体_GB2312" w:hAnsi="微软雅黑" w:cs="微软雅黑"/>
        </w:rPr>
        <w:t>核心事</w:t>
      </w:r>
      <w:r>
        <w:rPr>
          <w:rFonts w:hint="eastAsia" w:ascii="楷体_GB2312" w:hAnsi="___WRD_EMBED_SUB_46" w:cs="___WRD_EMBED_SUB_46"/>
        </w:rPr>
        <w:t>项</w:t>
      </w:r>
      <w:r>
        <w:rPr>
          <w:rFonts w:hint="eastAsia" w:ascii="楷体_GB2312" w:hAnsi="微软雅黑" w:cs="微软雅黑"/>
        </w:rPr>
        <w:t>挂钩</w:t>
      </w:r>
      <w:bookmarkEnd w:id="30"/>
    </w:p>
    <w:p>
      <w:pPr>
        <w:spacing w:after="0"/>
        <w:ind w:firstLine="640"/>
      </w:pPr>
      <w:r>
        <w:t>根据省财政厅绩效处2026年绩效目标审核要求，项目绩效目标编制应提炼项目核心事项，再根据核心事项分别对应设置成本指标、产出指标、效益指标和满意度指标。但我办个别业务处室因缺乏绩效目标编制方面的相关业务培训，在编制项目绩效目标时，未能紧扣项目核心事项并对应设置各类型的绩效目标，导致同一事项的成本指标、产出指标、效益指标之间未能形成紧密的逻辑联系，不能全面、有效反应项目核心事项完成效果，绩效目标编制质量有待提升。</w:t>
      </w:r>
    </w:p>
    <w:p>
      <w:pPr>
        <w:pStyle w:val="3"/>
        <w:spacing w:after="0" w:line="560" w:lineRule="exact"/>
        <w:ind w:firstLine="643"/>
        <w:rPr>
          <w:rFonts w:ascii="楷体_GB2312"/>
        </w:rPr>
      </w:pPr>
      <w:bookmarkStart w:id="31" w:name="_Toc230271921"/>
      <w:r>
        <w:rPr>
          <w:rFonts w:hint="eastAsia" w:ascii="楷体_GB2312"/>
        </w:rPr>
        <w:t>（</w:t>
      </w:r>
      <w:r>
        <w:rPr>
          <w:rFonts w:hint="eastAsia" w:ascii="楷体_GB2312" w:hAnsi="微软雅黑" w:cs="微软雅黑"/>
        </w:rPr>
        <w:t>三</w:t>
      </w:r>
      <w:r>
        <w:rPr>
          <w:rFonts w:hint="eastAsia" w:ascii="楷体_GB2312"/>
        </w:rPr>
        <w:t>）个别项目预算执行率偏低</w:t>
      </w:r>
      <w:bookmarkEnd w:id="31"/>
    </w:p>
    <w:p>
      <w:pPr>
        <w:spacing w:after="0"/>
        <w:ind w:firstLine="640"/>
      </w:pPr>
      <w:r>
        <w:t>2025年预算调整后，部门项目共10个（不含上年结转），项目经费总体执行率88.54%，执行率低于90%的项目共6个，其预算金额占项目经费的37.80%</w:t>
      </w:r>
      <w:bookmarkStart w:id="32" w:name="_Toc32696_WPSOffice_Level2"/>
      <w:r>
        <w:t>，</w:t>
      </w:r>
      <w:r>
        <w:rPr>
          <w:szCs w:val="32"/>
        </w:rPr>
        <w:t>其中：地方金融风险防范经费年初预算316.13万元，年中预算调整后270.44万元，年末决算仅184.24万元，结余86.20万元，执行率68.13%。主要原因是</w:t>
      </w:r>
      <w:r>
        <w:rPr>
          <w:rFonts w:hint="eastAsia"/>
          <w:szCs w:val="32"/>
          <w:lang w:eastAsia="zh-CN"/>
        </w:rPr>
        <w:t>个别宣传</w:t>
      </w:r>
      <w:r>
        <w:rPr>
          <w:szCs w:val="32"/>
        </w:rPr>
        <w:t>项目启动时间较晚，导致项目跨年度实施，尾款未能在2025年底前完成支付，进而影响该科目资金执行进度。</w:t>
      </w:r>
    </w:p>
    <w:p>
      <w:pPr>
        <w:pStyle w:val="2"/>
        <w:keepNext w:val="0"/>
        <w:keepLines w:val="0"/>
        <w:spacing w:after="0"/>
        <w:ind w:firstLine="640"/>
        <w:rPr>
          <w:rFonts w:hint="eastAsia" w:ascii="黑体" w:hAnsi="黑体"/>
          <w:b w:val="0"/>
        </w:rPr>
      </w:pPr>
      <w:bookmarkStart w:id="33" w:name="_Toc230271922"/>
      <w:r>
        <w:rPr>
          <w:rFonts w:hint="eastAsia" w:ascii="黑体" w:hAnsi="黑体"/>
          <w:b w:val="0"/>
        </w:rPr>
        <w:t>八、下一步改进措施</w:t>
      </w:r>
      <w:bookmarkEnd w:id="32"/>
      <w:bookmarkEnd w:id="33"/>
    </w:p>
    <w:p>
      <w:pPr>
        <w:pStyle w:val="3"/>
        <w:spacing w:after="0" w:line="560" w:lineRule="exact"/>
        <w:ind w:firstLine="643"/>
      </w:pPr>
      <w:bookmarkStart w:id="34" w:name="_Toc230271923"/>
      <w:r>
        <w:rPr>
          <w:rFonts w:hint="eastAsia"/>
        </w:rPr>
        <w:t>（一）</w:t>
      </w:r>
      <w:r>
        <w:t>抓好预算编制沟通培训，提高预算编制水平</w:t>
      </w:r>
      <w:bookmarkEnd w:id="34"/>
    </w:p>
    <w:p>
      <w:pPr>
        <w:spacing w:after="0"/>
        <w:ind w:firstLine="640"/>
        <w:rPr>
          <w:rFonts w:hint="eastAsia" w:ascii="仿宋_GB2312" w:hAnsi="仿宋"/>
        </w:rPr>
      </w:pPr>
      <w:r>
        <w:rPr>
          <w:rFonts w:ascii="仿宋_GB2312" w:hAnsi="仿宋"/>
        </w:rPr>
        <w:t>建议在预算编制前，综合处与各部门之间应加强沟通，明确年度工作计划及费用标准，及时报送相关经费预算。进一步抓好办机关财务知识培训，以处室预算经办人员、新进人员为重点，组织预算编制、绩效目标编制、预算调整、财务结算和绩效评价等业务培训，通过培训让各处室熟知如何合理编制处室年度预算和项目实施等相关程序。同时，建议省财政厅在年度部门预算编制前，将绩效目标编制纳入年度部门预算培训会，以提高部门绩效目标编制水平和部门项目审核效率</w:t>
      </w:r>
      <w:r>
        <w:rPr>
          <w:rFonts w:hint="eastAsia" w:ascii="仿宋_GB2312" w:hAnsi="仿宋"/>
        </w:rPr>
        <w:t>。</w:t>
      </w:r>
    </w:p>
    <w:p>
      <w:pPr>
        <w:pStyle w:val="3"/>
        <w:spacing w:after="0" w:line="560" w:lineRule="exact"/>
        <w:ind w:firstLine="643"/>
        <w:rPr>
          <w:rFonts w:ascii="楷体_GB2312"/>
        </w:rPr>
      </w:pPr>
      <w:bookmarkStart w:id="35" w:name="_Toc230271924"/>
      <w:r>
        <w:rPr>
          <w:rFonts w:hint="eastAsia" w:ascii="楷体_GB2312"/>
        </w:rPr>
        <w:t>（</w:t>
      </w:r>
      <w:r>
        <w:rPr>
          <w:rFonts w:hint="eastAsia" w:ascii="楷体_GB2312" w:hAnsi="微软雅黑" w:cs="微软雅黑"/>
        </w:rPr>
        <w:t>二</w:t>
      </w:r>
      <w:r>
        <w:rPr>
          <w:rFonts w:hint="eastAsia" w:ascii="楷体_GB2312"/>
        </w:rPr>
        <w:t>）</w:t>
      </w:r>
      <w:r>
        <w:rPr>
          <w:rFonts w:hint="eastAsia"/>
        </w:rPr>
        <w:t>优化绩效目标管理，</w:t>
      </w:r>
      <w:r>
        <w:t>提高目标编制质量</w:t>
      </w:r>
      <w:bookmarkEnd w:id="35"/>
    </w:p>
    <w:p>
      <w:pPr>
        <w:spacing w:after="0"/>
        <w:ind w:firstLine="640"/>
        <w:rPr>
          <w:rFonts w:hint="eastAsia" w:ascii="仿宋_GB2312" w:hAnsi="仿宋"/>
        </w:rPr>
      </w:pPr>
      <w:r>
        <w:rPr>
          <w:rFonts w:ascii="仿宋_GB2312" w:hAnsi="仿宋"/>
        </w:rPr>
        <w:t>明确项目核心逻辑，在设定绩效目标前，先厘清项目的核心事项，根据项目各项核心事项设置关键成本、产出、效益指标；建立绩效目标前置审核机制，压实处室编制、审核项目绩效目标责任，对重心偏离、目标模糊的等不符合绩效目标审核条件的项目，退回相关处室重新编制，将各处室项目审核与绩效目标质量硬性挂钩，未通过审核的项目一律不得纳入年度预算安排</w:t>
      </w:r>
      <w:r>
        <w:rPr>
          <w:rFonts w:hint="eastAsia" w:ascii="仿宋_GB2312" w:hAnsi="仿宋"/>
        </w:rPr>
        <w:t>。</w:t>
      </w:r>
    </w:p>
    <w:p>
      <w:pPr>
        <w:pStyle w:val="3"/>
        <w:spacing w:after="0" w:line="560" w:lineRule="exact"/>
        <w:ind w:firstLine="643"/>
        <w:rPr>
          <w:rFonts w:ascii="楷体_GB2312"/>
        </w:rPr>
      </w:pPr>
      <w:bookmarkStart w:id="36" w:name="_Toc230271925"/>
      <w:r>
        <w:rPr>
          <w:rFonts w:hint="eastAsia" w:ascii="楷体_GB2312" w:hAnsi="微软雅黑" w:cs="微软雅黑"/>
        </w:rPr>
        <w:t>（</w:t>
      </w:r>
      <w:r>
        <w:rPr>
          <w:rFonts w:hint="eastAsia" w:ascii="楷体_GB2312"/>
        </w:rPr>
        <w:t>三）</w:t>
      </w:r>
      <w:r>
        <w:rPr>
          <w:rFonts w:ascii="楷体_GB2312"/>
        </w:rPr>
        <w:t>优化预算执行调度和考核机制，提高资金使用效益</w:t>
      </w:r>
      <w:bookmarkEnd w:id="36"/>
    </w:p>
    <w:p>
      <w:pPr>
        <w:spacing w:after="0"/>
        <w:ind w:firstLine="640"/>
      </w:pPr>
      <w:r>
        <w:t>进一步加强项目预算执行进度动态监控机制，每季度定期通报各处室项目经费预算执行考核进度，对项目进度较低的处室进行标记预警，督促处室及时实施项目或提前做好项目预算调整；优化预算执行考核方法，建议调整处室（中心）项目经费预算执行考核方法，即：办机关年度整体预算执行率若未达到90%以上，则对处室考核综合预算执行率。综合预算执行率将三季度预算执行率纳入考核范围，计算公式为：年度预算执行率=三季度预算执行率*0.1+四季度预算执行率*0.9。按三、四季度综合计算处室预算执行率，促使处室加快预算执行进度，提高财政资金使用效能，督促项目按计划推进。</w:t>
      </w:r>
    </w:p>
    <w:p>
      <w:pPr>
        <w:pStyle w:val="2"/>
        <w:keepNext w:val="0"/>
        <w:keepLines w:val="0"/>
        <w:spacing w:after="0"/>
        <w:ind w:firstLine="640"/>
        <w:rPr>
          <w:rFonts w:hint="eastAsia" w:ascii="黑体" w:hAnsi="黑体"/>
          <w:b w:val="0"/>
        </w:rPr>
      </w:pPr>
      <w:bookmarkStart w:id="37" w:name="_Toc5685_WPSOffice_Level2"/>
      <w:bookmarkStart w:id="38" w:name="_Toc230271926"/>
      <w:r>
        <w:rPr>
          <w:rFonts w:hint="eastAsia" w:ascii="黑体" w:hAnsi="黑体"/>
          <w:b w:val="0"/>
        </w:rPr>
        <w:t>九、部门整体支出绩效自评结果及拟应用和公开情况</w:t>
      </w:r>
      <w:bookmarkEnd w:id="37"/>
      <w:bookmarkEnd w:id="38"/>
    </w:p>
    <w:p>
      <w:pPr>
        <w:pStyle w:val="3"/>
        <w:keepNext w:val="0"/>
        <w:keepLines w:val="0"/>
        <w:spacing w:after="0" w:line="560" w:lineRule="exact"/>
        <w:ind w:firstLine="643"/>
        <w:rPr>
          <w:rFonts w:hint="eastAsia" w:ascii="楷体_GB2312" w:hAnsi="仿宋" w:cs="Times New Roman"/>
        </w:rPr>
      </w:pPr>
      <w:bookmarkStart w:id="39" w:name="_Toc230271927"/>
      <w:r>
        <w:rPr>
          <w:rFonts w:hint="eastAsia" w:ascii="楷体_GB2312" w:hAnsi="仿宋" w:cs="Times New Roman"/>
        </w:rPr>
        <w:t>（一）绩效自评结果</w:t>
      </w:r>
      <w:bookmarkEnd w:id="39"/>
    </w:p>
    <w:p>
      <w:pPr>
        <w:spacing w:after="0"/>
        <w:ind w:firstLine="640"/>
      </w:pPr>
      <w:r>
        <w:t>我办2025年度各项工作的开展均不同程度的取得了新成绩和新突破，通过对部门整体支出情况的概述和实际支出情况的分析，2025年度部门整体支出绩效自评分得分9</w:t>
      </w:r>
      <w:r>
        <w:rPr>
          <w:rFonts w:hint="eastAsia"/>
          <w:lang w:val="en-US" w:eastAsia="zh-CN"/>
        </w:rPr>
        <w:t>9.37</w:t>
      </w:r>
      <w:r>
        <w:t>分，评价等级为“优”。具体评分明细详见下表：</w:t>
      </w:r>
    </w:p>
    <w:tbl>
      <w:tblPr>
        <w:tblStyle w:val="19"/>
        <w:tblW w:w="5000" w:type="pct"/>
        <w:tblInd w:w="0" w:type="dxa"/>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749"/>
        <w:gridCol w:w="1131"/>
        <w:gridCol w:w="901"/>
        <w:gridCol w:w="1425"/>
        <w:gridCol w:w="879"/>
        <w:gridCol w:w="975"/>
      </w:tblGrid>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2068" w:type="pct"/>
            <w:tcBorders>
              <w:top w:val="double" w:color="auto" w:sz="4" w:space="0"/>
            </w:tcBorders>
            <w:vAlign w:val="center"/>
          </w:tcPr>
          <w:p>
            <w:pPr>
              <w:pStyle w:val="8"/>
              <w:spacing w:after="0" w:line="340" w:lineRule="exact"/>
              <w:ind w:firstLine="0" w:firstLineChars="0"/>
              <w:jc w:val="center"/>
              <w:rPr>
                <w:rFonts w:hint="eastAsia" w:ascii="黑体" w:hAnsi="黑体" w:eastAsia="黑体" w:cs="Times New Roman"/>
                <w:sz w:val="22"/>
                <w:szCs w:val="22"/>
              </w:rPr>
            </w:pPr>
            <w:bookmarkStart w:id="40" w:name="OLE_LINK5"/>
            <w:r>
              <w:rPr>
                <w:rFonts w:ascii="黑体" w:hAnsi="黑体" w:eastAsia="黑体" w:cs="Times New Roman"/>
                <w:sz w:val="22"/>
                <w:szCs w:val="22"/>
              </w:rPr>
              <w:t>项目名称</w:t>
            </w:r>
          </w:p>
        </w:tc>
        <w:tc>
          <w:tcPr>
            <w:tcW w:w="624" w:type="pct"/>
            <w:tcBorders>
              <w:top w:val="double" w:color="auto" w:sz="4" w:space="0"/>
            </w:tcBorders>
            <w:vAlign w:val="center"/>
          </w:tcPr>
          <w:p>
            <w:pPr>
              <w:pStyle w:val="8"/>
              <w:spacing w:after="0" w:line="340" w:lineRule="exact"/>
              <w:ind w:firstLine="0" w:firstLineChars="0"/>
              <w:jc w:val="center"/>
              <w:rPr>
                <w:rFonts w:hint="eastAsia" w:ascii="黑体" w:hAnsi="黑体" w:eastAsia="黑体" w:cs="Times New Roman"/>
                <w:sz w:val="22"/>
                <w:szCs w:val="22"/>
              </w:rPr>
            </w:pPr>
            <w:r>
              <w:rPr>
                <w:rFonts w:ascii="黑体" w:hAnsi="黑体" w:eastAsia="黑体" w:cs="Times New Roman"/>
                <w:sz w:val="22"/>
                <w:szCs w:val="22"/>
              </w:rPr>
              <w:t>财政资金（万元）</w:t>
            </w:r>
          </w:p>
        </w:tc>
        <w:tc>
          <w:tcPr>
            <w:tcW w:w="497" w:type="pct"/>
            <w:tcBorders>
              <w:top w:val="double" w:color="auto" w:sz="4" w:space="0"/>
            </w:tcBorders>
            <w:vAlign w:val="center"/>
          </w:tcPr>
          <w:p>
            <w:pPr>
              <w:pStyle w:val="8"/>
              <w:spacing w:after="0" w:line="340" w:lineRule="exact"/>
              <w:ind w:firstLine="0" w:firstLineChars="0"/>
              <w:jc w:val="center"/>
              <w:rPr>
                <w:rFonts w:hint="eastAsia" w:ascii="黑体" w:hAnsi="黑体" w:eastAsia="黑体" w:cs="Times New Roman"/>
                <w:sz w:val="22"/>
                <w:szCs w:val="22"/>
              </w:rPr>
            </w:pPr>
            <w:r>
              <w:rPr>
                <w:rFonts w:ascii="黑体" w:hAnsi="黑体" w:eastAsia="黑体" w:cs="Times New Roman"/>
                <w:sz w:val="22"/>
                <w:szCs w:val="22"/>
              </w:rPr>
              <w:t>项目得分</w:t>
            </w:r>
          </w:p>
        </w:tc>
        <w:tc>
          <w:tcPr>
            <w:tcW w:w="786" w:type="pct"/>
            <w:tcBorders>
              <w:top w:val="double" w:color="auto" w:sz="4" w:space="0"/>
            </w:tcBorders>
            <w:vAlign w:val="center"/>
          </w:tcPr>
          <w:p>
            <w:pPr>
              <w:pStyle w:val="8"/>
              <w:spacing w:after="0" w:line="340" w:lineRule="exact"/>
              <w:ind w:firstLine="0" w:firstLineChars="0"/>
              <w:jc w:val="center"/>
              <w:rPr>
                <w:rFonts w:hint="eastAsia" w:ascii="黑体" w:hAnsi="黑体" w:eastAsia="黑体" w:cs="Times New Roman"/>
                <w:sz w:val="22"/>
                <w:szCs w:val="22"/>
              </w:rPr>
            </w:pPr>
            <w:r>
              <w:rPr>
                <w:rFonts w:ascii="黑体" w:hAnsi="黑体" w:eastAsia="黑体" w:cs="Times New Roman"/>
                <w:sz w:val="22"/>
                <w:szCs w:val="22"/>
              </w:rPr>
              <w:t>资金占比</w:t>
            </w:r>
          </w:p>
        </w:tc>
        <w:tc>
          <w:tcPr>
            <w:tcW w:w="485" w:type="pct"/>
            <w:tcBorders>
              <w:top w:val="double" w:color="auto" w:sz="4" w:space="0"/>
            </w:tcBorders>
            <w:vAlign w:val="center"/>
          </w:tcPr>
          <w:p>
            <w:pPr>
              <w:pStyle w:val="8"/>
              <w:spacing w:after="0" w:line="340" w:lineRule="exact"/>
              <w:ind w:firstLine="0" w:firstLineChars="0"/>
              <w:jc w:val="center"/>
              <w:rPr>
                <w:rFonts w:hint="eastAsia" w:ascii="黑体" w:hAnsi="黑体" w:eastAsia="黑体" w:cs="Times New Roman"/>
                <w:sz w:val="22"/>
                <w:szCs w:val="22"/>
              </w:rPr>
            </w:pPr>
            <w:r>
              <w:rPr>
                <w:rFonts w:ascii="黑体" w:hAnsi="黑体" w:eastAsia="黑体" w:cs="Times New Roman"/>
                <w:sz w:val="22"/>
                <w:szCs w:val="22"/>
              </w:rPr>
              <w:t>加权得分</w:t>
            </w:r>
          </w:p>
        </w:tc>
        <w:tc>
          <w:tcPr>
            <w:tcW w:w="538" w:type="pct"/>
            <w:tcBorders>
              <w:top w:val="double" w:color="auto" w:sz="4" w:space="0"/>
            </w:tcBorders>
            <w:vAlign w:val="center"/>
          </w:tcPr>
          <w:p>
            <w:pPr>
              <w:pStyle w:val="8"/>
              <w:spacing w:after="0" w:line="340" w:lineRule="exact"/>
              <w:ind w:firstLine="0" w:firstLineChars="0"/>
              <w:jc w:val="center"/>
              <w:rPr>
                <w:rFonts w:hint="eastAsia" w:ascii="黑体" w:hAnsi="黑体" w:eastAsia="黑体" w:cs="Times New Roman"/>
                <w:sz w:val="22"/>
                <w:szCs w:val="22"/>
              </w:rPr>
            </w:pPr>
            <w:r>
              <w:rPr>
                <w:rFonts w:ascii="黑体" w:hAnsi="黑体" w:eastAsia="黑体" w:cs="Times New Roman"/>
                <w:sz w:val="22"/>
                <w:szCs w:val="22"/>
              </w:rPr>
              <w:t>备注</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部门整体（基本支出）</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2,491.08</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99.40</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62.10%</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61.73</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地方金融风险防范专项经费</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210.39 </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97.06</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5.24%</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5.09</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地方金融征信与监管平台运维经费</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122.00 </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98.24</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3.04%</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2.99</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地方金融监管工作经费</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404.41 </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99.77</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10.08%</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10.06</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湖南金融宣传工作经费</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201.23</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99.90</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5.02%</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5.01</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地方金融风险预警平台建设项目</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267.25</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100.00</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6.66%</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6.66</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金融干部知识培训</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187.95</w:t>
            </w:r>
          </w:p>
        </w:tc>
        <w:tc>
          <w:tcPr>
            <w:tcW w:w="497"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99.98</w:t>
            </w:r>
          </w:p>
        </w:tc>
        <w:tc>
          <w:tcPr>
            <w:tcW w:w="786"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4.69%</w:t>
            </w:r>
          </w:p>
        </w:tc>
        <w:tc>
          <w:tcPr>
            <w:tcW w:w="485"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4.68</w:t>
            </w:r>
          </w:p>
        </w:tc>
        <w:tc>
          <w:tcPr>
            <w:tcW w:w="53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省地方金融监测预警平台数据购置及等级测试项目</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81.10</w:t>
            </w:r>
          </w:p>
        </w:tc>
        <w:tc>
          <w:tcPr>
            <w:tcW w:w="497"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w:t>
            </w:r>
          </w:p>
        </w:tc>
        <w:tc>
          <w:tcPr>
            <w:tcW w:w="786" w:type="pct"/>
            <w:vMerge w:val="restart"/>
            <w:vAlign w:val="center"/>
          </w:tcPr>
          <w:p>
            <w:pPr>
              <w:pStyle w:val="8"/>
              <w:spacing w:after="0" w:line="340" w:lineRule="exact"/>
              <w:ind w:firstLine="44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3.17%</w:t>
            </w:r>
          </w:p>
        </w:tc>
        <w:tc>
          <w:tcPr>
            <w:tcW w:w="485" w:type="pct"/>
            <w:vMerge w:val="restart"/>
            <w:vAlign w:val="center"/>
          </w:tcPr>
          <w:p>
            <w:pPr>
              <w:pStyle w:val="8"/>
              <w:spacing w:after="0" w:line="340" w:lineRule="exact"/>
              <w:ind w:firstLine="0" w:firstLineChars="0"/>
              <w:jc w:val="right"/>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3.14</w:t>
            </w:r>
          </w:p>
        </w:tc>
        <w:tc>
          <w:tcPr>
            <w:tcW w:w="538" w:type="pct"/>
            <w:vMerge w:val="restart"/>
            <w:vAlign w:val="center"/>
          </w:tcPr>
          <w:p>
            <w:pPr>
              <w:pStyle w:val="8"/>
              <w:spacing w:after="0" w:line="340" w:lineRule="exact"/>
              <w:ind w:firstLine="0" w:firstLineChars="0"/>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eastAsia="zh-CN"/>
              </w:rPr>
              <w:t>由于资金量较小，纳入部门整体进行评价</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地方金融机构党建工作经费</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43.86</w:t>
            </w:r>
          </w:p>
        </w:tc>
        <w:tc>
          <w:tcPr>
            <w:tcW w:w="497"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w:t>
            </w:r>
          </w:p>
        </w:tc>
        <w:tc>
          <w:tcPr>
            <w:tcW w:w="786" w:type="pct"/>
            <w:vMerge w:val="continue"/>
            <w:vAlign w:val="center"/>
          </w:tcPr>
          <w:p>
            <w:pPr>
              <w:pStyle w:val="8"/>
              <w:spacing w:after="0" w:line="340" w:lineRule="exact"/>
              <w:ind w:firstLine="440"/>
              <w:jc w:val="center"/>
              <w:rPr>
                <w:rFonts w:ascii="Times New Roman" w:hAnsi="Times New Roman" w:eastAsia="仿宋_GB2312" w:cs="Times New Roman"/>
                <w:sz w:val="22"/>
                <w:szCs w:val="22"/>
              </w:rPr>
            </w:pPr>
          </w:p>
        </w:tc>
        <w:tc>
          <w:tcPr>
            <w:tcW w:w="485" w:type="pct"/>
            <w:vMerge w:val="continue"/>
            <w:tcBorders/>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c>
          <w:tcPr>
            <w:tcW w:w="538" w:type="pct"/>
            <w:vMerge w:val="continue"/>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单位领导联系服务专家经费</w:t>
            </w:r>
          </w:p>
        </w:tc>
        <w:tc>
          <w:tcPr>
            <w:tcW w:w="624" w:type="pct"/>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2.00</w:t>
            </w:r>
          </w:p>
        </w:tc>
        <w:tc>
          <w:tcPr>
            <w:tcW w:w="497" w:type="pct"/>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w:t>
            </w:r>
          </w:p>
        </w:tc>
        <w:tc>
          <w:tcPr>
            <w:tcW w:w="786" w:type="pct"/>
            <w:vMerge w:val="continue"/>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c>
          <w:tcPr>
            <w:tcW w:w="485" w:type="pct"/>
            <w:vMerge w:val="continue"/>
            <w:tcBorders/>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c>
          <w:tcPr>
            <w:tcW w:w="538" w:type="pct"/>
            <w:vMerge w:val="continue"/>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rPr>
        <w:tc>
          <w:tcPr>
            <w:tcW w:w="2068" w:type="pct"/>
            <w:tcBorders>
              <w:bottom w:val="double" w:color="auto" w:sz="4" w:space="0"/>
            </w:tcBorders>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rPr>
              <w:t>总计</w:t>
            </w:r>
          </w:p>
        </w:tc>
        <w:tc>
          <w:tcPr>
            <w:tcW w:w="624" w:type="pct"/>
            <w:tcBorders>
              <w:bottom w:val="double" w:color="auto" w:sz="4" w:space="0"/>
            </w:tcBorders>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4,011.27</w:t>
            </w:r>
          </w:p>
        </w:tc>
        <w:tc>
          <w:tcPr>
            <w:tcW w:w="497" w:type="pct"/>
            <w:tcBorders>
              <w:bottom w:val="double" w:color="auto" w:sz="4" w:space="0"/>
            </w:tcBorders>
            <w:vAlign w:val="center"/>
          </w:tcPr>
          <w:p>
            <w:pPr>
              <w:pStyle w:val="8"/>
              <w:spacing w:after="0" w:line="340" w:lineRule="exact"/>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w:t>
            </w:r>
          </w:p>
        </w:tc>
        <w:tc>
          <w:tcPr>
            <w:tcW w:w="786" w:type="pct"/>
            <w:tcBorders>
              <w:bottom w:val="double" w:color="auto" w:sz="4" w:space="0"/>
            </w:tcBorders>
            <w:vAlign w:val="center"/>
          </w:tcPr>
          <w:p>
            <w:pPr>
              <w:pStyle w:val="8"/>
              <w:spacing w:after="0" w:line="340" w:lineRule="exact"/>
              <w:ind w:firstLine="0" w:firstLineChars="0"/>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100%</w:t>
            </w:r>
          </w:p>
        </w:tc>
        <w:tc>
          <w:tcPr>
            <w:tcW w:w="485" w:type="pct"/>
            <w:tcBorders>
              <w:bottom w:val="double" w:color="auto" w:sz="4" w:space="0"/>
            </w:tcBorders>
            <w:vAlign w:val="center"/>
          </w:tcPr>
          <w:p>
            <w:pPr>
              <w:pStyle w:val="8"/>
              <w:spacing w:after="0" w:line="340" w:lineRule="exact"/>
              <w:ind w:firstLine="0" w:firstLineChars="0"/>
              <w:jc w:val="right"/>
              <w:rPr>
                <w:rFonts w:hint="default" w:ascii="Times New Roman" w:hAnsi="Times New Roman" w:eastAsia="仿宋_GB2312" w:cs="Times New Roman"/>
                <w:sz w:val="22"/>
                <w:szCs w:val="22"/>
                <w:lang w:val="en-US" w:eastAsia="zh-CN"/>
              </w:rPr>
            </w:pPr>
            <w:r>
              <w:rPr>
                <w:rFonts w:ascii="Times New Roman" w:hAnsi="Times New Roman" w:eastAsia="仿宋_GB2312" w:cs="Times New Roman"/>
                <w:sz w:val="22"/>
                <w:szCs w:val="22"/>
              </w:rPr>
              <w:t>9</w:t>
            </w:r>
            <w:r>
              <w:rPr>
                <w:rFonts w:hint="eastAsia" w:ascii="Times New Roman" w:hAnsi="Times New Roman" w:eastAsia="仿宋_GB2312" w:cs="Times New Roman"/>
                <w:sz w:val="22"/>
                <w:szCs w:val="22"/>
                <w:lang w:val="en-US" w:eastAsia="zh-CN"/>
              </w:rPr>
              <w:t>9.37</w:t>
            </w:r>
          </w:p>
        </w:tc>
        <w:tc>
          <w:tcPr>
            <w:tcW w:w="538" w:type="pct"/>
            <w:tcBorders>
              <w:bottom w:val="double" w:color="auto" w:sz="4" w:space="0"/>
            </w:tcBorders>
            <w:vAlign w:val="center"/>
          </w:tcPr>
          <w:p>
            <w:pPr>
              <w:pStyle w:val="8"/>
              <w:spacing w:after="0" w:line="340" w:lineRule="exact"/>
              <w:ind w:firstLine="0" w:firstLineChars="0"/>
              <w:jc w:val="center"/>
              <w:rPr>
                <w:rFonts w:ascii="Times New Roman" w:hAnsi="Times New Roman" w:eastAsia="仿宋_GB2312" w:cs="Times New Roman"/>
                <w:sz w:val="22"/>
                <w:szCs w:val="22"/>
              </w:rPr>
            </w:pPr>
          </w:p>
        </w:tc>
      </w:tr>
      <w:bookmarkEnd w:id="40"/>
    </w:tbl>
    <w:p>
      <w:pPr>
        <w:spacing w:after="0"/>
        <w:ind w:firstLine="640"/>
      </w:pPr>
      <w:r>
        <w:t>部门整体支出绩效目标管理情况评价如下：</w:t>
      </w:r>
    </w:p>
    <w:p>
      <w:pPr>
        <w:spacing w:after="0"/>
        <w:ind w:firstLine="640"/>
      </w:pPr>
      <w:r>
        <w:t>1.预算执行指标，该项指标共计10分，得分9.40分，得分率94.00%。扣分原因：全年总预算4,267.47万元，实际支出4,011.27万元，预算执行率为94.00%。</w:t>
      </w:r>
    </w:p>
    <w:p>
      <w:pPr>
        <w:spacing w:after="0"/>
        <w:ind w:firstLine="640"/>
      </w:pPr>
      <w:r>
        <w:t>2.成本指标，改项指标共计6分，得分6分，得分率100%。</w:t>
      </w:r>
    </w:p>
    <w:p>
      <w:pPr>
        <w:spacing w:after="0"/>
        <w:ind w:firstLine="640"/>
      </w:pPr>
      <w:r>
        <w:t>3.产出指标，该组指标共计44分，得分44分，得分率100%。</w:t>
      </w:r>
    </w:p>
    <w:p>
      <w:pPr>
        <w:spacing w:after="0"/>
        <w:ind w:firstLine="640"/>
      </w:pPr>
      <w:r>
        <w:t>4.效益指标，该组指标共计30分，得30分，得分率100 %。</w:t>
      </w:r>
    </w:p>
    <w:p>
      <w:pPr>
        <w:spacing w:after="0"/>
        <w:ind w:firstLine="640"/>
      </w:pPr>
      <w:r>
        <w:t>5.</w:t>
      </w:r>
      <w:bookmarkStart w:id="51" w:name="_GoBack"/>
      <w:bookmarkEnd w:id="51"/>
      <w:r>
        <w:t>满意度指标，该组指标共计10分，得分10分，得分率100%。本次满意度调查以电子调查问卷形式进行，共收回28份，根据统计结果，综合满意度为98.33%。</w:t>
      </w:r>
    </w:p>
    <w:p>
      <w:pPr>
        <w:pStyle w:val="3"/>
        <w:keepNext w:val="0"/>
        <w:keepLines w:val="0"/>
        <w:spacing w:after="0" w:line="560" w:lineRule="exact"/>
        <w:ind w:firstLine="643"/>
        <w:rPr>
          <w:rFonts w:ascii="Times New Roman" w:hAnsi="Times New Roman" w:cs="Times New Roman"/>
        </w:rPr>
      </w:pPr>
      <w:bookmarkStart w:id="41" w:name="_Toc230271928"/>
      <w:r>
        <w:rPr>
          <w:rFonts w:ascii="Times New Roman" w:hAnsi="Times New Roman" w:cs="Times New Roman"/>
        </w:rPr>
        <w:t>（二）自评结果及拟应用和公开情况</w:t>
      </w:r>
      <w:bookmarkEnd w:id="41"/>
    </w:p>
    <w:p>
      <w:pPr>
        <w:spacing w:after="0"/>
        <w:ind w:firstLine="640"/>
      </w:pPr>
      <w:r>
        <w:t>我办将加强对此次绩效评价结果的应用。</w:t>
      </w:r>
      <w:r>
        <w:rPr>
          <w:b/>
          <w:bCs/>
        </w:rPr>
        <w:t>一是</w:t>
      </w:r>
      <w:r>
        <w:t>全面公开绩效自评报告，绩效自评报告结果将在我办门户网站上进行公开，接受社会监督。</w:t>
      </w:r>
      <w:r>
        <w:rPr>
          <w:b/>
        </w:rPr>
        <w:t>二是</w:t>
      </w:r>
      <w:r>
        <w:t>及时反馈整改，及时将评价结果反馈相关单位和部门，督促其就绩效自评中发现的问题制定切实可行的整改措施并落实到位。</w:t>
      </w:r>
      <w:r>
        <w:rPr>
          <w:b/>
          <w:bCs/>
        </w:rPr>
        <w:t>三是</w:t>
      </w:r>
      <w:r>
        <w:t>将自评结果应用到下一年度的资金安排中，真正实现奖优罚劣的绩效导向。</w:t>
      </w:r>
    </w:p>
    <w:p>
      <w:pPr>
        <w:pStyle w:val="8"/>
        <w:spacing w:after="0"/>
        <w:ind w:firstLine="0" w:firstLineChars="0"/>
        <w:rPr>
          <w:rFonts w:ascii="Times New Roman" w:hAnsi="Times New Roman" w:eastAsia="仿宋_GB2312" w:cs="Times New Roman"/>
        </w:rPr>
      </w:pPr>
    </w:p>
    <w:p>
      <w:pPr>
        <w:spacing w:after="0"/>
        <w:ind w:firstLine="640"/>
      </w:pPr>
      <w:bookmarkStart w:id="42" w:name="_Toc28227"/>
      <w:bookmarkStart w:id="43" w:name="_Toc26220"/>
      <w:r>
        <w:t>附件：1. 2025年度部门整体支出绩效评价基础数据表</w:t>
      </w:r>
      <w:bookmarkEnd w:id="42"/>
      <w:bookmarkEnd w:id="43"/>
    </w:p>
    <w:p>
      <w:pPr>
        <w:spacing w:after="0"/>
        <w:ind w:firstLine="640"/>
      </w:pPr>
      <w:r>
        <w:t xml:space="preserve">      2. 2025年度部门整体支出绩效评价表</w:t>
      </w:r>
    </w:p>
    <w:p>
      <w:pPr>
        <w:spacing w:after="0"/>
        <w:ind w:firstLine="640"/>
      </w:pPr>
      <w:r>
        <w:t xml:space="preserve">      3. 2025年度项目支出绩效评价表</w:t>
      </w:r>
      <w:bookmarkStart w:id="44" w:name="_Toc508"/>
      <w:bookmarkStart w:id="45" w:name="_Toc28911"/>
      <w:bookmarkStart w:id="46" w:name="_Toc12670"/>
      <w:bookmarkStart w:id="47" w:name="_Toc2554"/>
      <w:bookmarkStart w:id="48" w:name="_Toc24802"/>
      <w:bookmarkStart w:id="49" w:name="_Toc2519"/>
    </w:p>
    <w:p>
      <w:pPr>
        <w:tabs>
          <w:tab w:val="left" w:pos="323"/>
        </w:tabs>
        <w:ind w:firstLine="0" w:firstLineChars="0"/>
        <w:jc w:val="left"/>
        <w:sectPr>
          <w:footerReference r:id="rId12" w:type="default"/>
          <w:pgSz w:w="11906" w:h="16838"/>
          <w:pgMar w:top="2098" w:right="1474" w:bottom="1985" w:left="1588" w:header="851" w:footer="227" w:gutter="0"/>
          <w:pgNumType w:start="1"/>
          <w:cols w:space="720" w:num="1"/>
          <w:docGrid w:type="lines" w:linePitch="435" w:charSpace="0"/>
        </w:sectPr>
      </w:pPr>
    </w:p>
    <w:p>
      <w:pPr>
        <w:pStyle w:val="8"/>
        <w:spacing w:line="320" w:lineRule="exact"/>
        <w:ind w:firstLine="0" w:firstLineChars="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 xml:space="preserve">： </w:t>
      </w:r>
    </w:p>
    <w:p>
      <w:pPr>
        <w:pStyle w:val="8"/>
        <w:ind w:firstLine="720" w:firstLineChars="0"/>
        <w:jc w:val="center"/>
        <w:rPr>
          <w:rFonts w:ascii="楷体_GB2312" w:hAnsi="Times New Roman" w:eastAsia="楷体_GB2312" w:cs="Times New Roman"/>
          <w:sz w:val="36"/>
          <w:szCs w:val="36"/>
        </w:rPr>
      </w:pPr>
      <w:r>
        <w:rPr>
          <w:rFonts w:hint="eastAsia" w:ascii="Times New Roman" w:hAnsi="Times New Roman" w:eastAsia="楷体_GB2312" w:cs="Times New Roman"/>
          <w:sz w:val="36"/>
          <w:szCs w:val="36"/>
        </w:rPr>
        <w:t>2025</w:t>
      </w:r>
      <w:r>
        <w:rPr>
          <w:rFonts w:hint="eastAsia" w:ascii="楷体_GB2312" w:hAnsi="Times New Roman" w:eastAsia="楷体_GB2312" w:cs="Times New Roman"/>
          <w:sz w:val="36"/>
          <w:szCs w:val="36"/>
        </w:rPr>
        <w:t>年度部门整体支出绩效评价基础数据表</w:t>
      </w:r>
    </w:p>
    <w:p>
      <w:pPr>
        <w:pStyle w:val="9"/>
        <w:ind w:firstLine="420"/>
        <w:jc w:val="right"/>
        <w:rPr>
          <w:rFonts w:ascii="仿宋_GB2312" w:eastAsia="楷体_GB2312"/>
          <w:kern w:val="0"/>
          <w:sz w:val="21"/>
          <w:szCs w:val="21"/>
        </w:rPr>
      </w:pPr>
      <w:r>
        <w:rPr>
          <w:rFonts w:hint="eastAsia" w:ascii="仿宋_GB2312"/>
          <w:kern w:val="0"/>
          <w:sz w:val="21"/>
          <w:szCs w:val="21"/>
        </w:rPr>
        <w:t>金额单位：万元</w:t>
      </w:r>
    </w:p>
    <w:tbl>
      <w:tblPr>
        <w:tblStyle w:val="18"/>
        <w:tblW w:w="8803" w:type="dxa"/>
        <w:jc w:val="center"/>
        <w:tblLayout w:type="fixed"/>
        <w:tblCellMar>
          <w:top w:w="0" w:type="dxa"/>
          <w:left w:w="108" w:type="dxa"/>
          <w:bottom w:w="0" w:type="dxa"/>
          <w:right w:w="108" w:type="dxa"/>
        </w:tblCellMar>
      </w:tblPr>
      <w:tblGrid>
        <w:gridCol w:w="2869"/>
        <w:gridCol w:w="869"/>
        <w:gridCol w:w="1095"/>
        <w:gridCol w:w="814"/>
        <w:gridCol w:w="1417"/>
        <w:gridCol w:w="901"/>
        <w:gridCol w:w="838"/>
      </w:tblGrid>
      <w:tr>
        <w:tblPrEx>
          <w:tblCellMar>
            <w:top w:w="0" w:type="dxa"/>
            <w:left w:w="108" w:type="dxa"/>
            <w:bottom w:w="0" w:type="dxa"/>
            <w:right w:w="108" w:type="dxa"/>
          </w:tblCellMar>
        </w:tblPrEx>
        <w:trPr>
          <w:cantSplit/>
          <w:trHeight w:val="414" w:hRule="atLeast"/>
          <w:jc w:val="center"/>
        </w:trPr>
        <w:tc>
          <w:tcPr>
            <w:tcW w:w="2869"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财政供养人员情况（人）</w:t>
            </w:r>
          </w:p>
        </w:tc>
        <w:tc>
          <w:tcPr>
            <w:tcW w:w="1964"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b/>
                <w:bCs/>
                <w:kern w:val="0"/>
                <w:sz w:val="21"/>
                <w:szCs w:val="21"/>
              </w:rPr>
            </w:pPr>
            <w:r>
              <w:rPr>
                <w:b/>
                <w:bCs/>
                <w:kern w:val="0"/>
                <w:sz w:val="21"/>
                <w:szCs w:val="21"/>
              </w:rPr>
              <w:t>编制数</w:t>
            </w:r>
          </w:p>
        </w:tc>
        <w:tc>
          <w:tcPr>
            <w:tcW w:w="2231" w:type="dxa"/>
            <w:gridSpan w:val="2"/>
            <w:tcBorders>
              <w:top w:val="single" w:color="auto" w:sz="4" w:space="0"/>
              <w:left w:val="nil"/>
              <w:right w:val="single" w:color="auto" w:sz="4" w:space="0"/>
            </w:tcBorders>
            <w:vAlign w:val="center"/>
          </w:tcPr>
          <w:p>
            <w:pPr>
              <w:widowControl/>
              <w:spacing w:after="0" w:line="240" w:lineRule="auto"/>
              <w:ind w:firstLine="0" w:firstLineChars="0"/>
              <w:jc w:val="center"/>
              <w:rPr>
                <w:b/>
                <w:bCs/>
                <w:kern w:val="0"/>
                <w:sz w:val="21"/>
                <w:szCs w:val="21"/>
              </w:rPr>
            </w:pPr>
            <w:r>
              <w:rPr>
                <w:b/>
                <w:bCs/>
                <w:kern w:val="0"/>
                <w:sz w:val="21"/>
                <w:szCs w:val="21"/>
              </w:rPr>
              <w:t>2025年实际在职人数</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b/>
                <w:bCs/>
                <w:kern w:val="0"/>
                <w:sz w:val="21"/>
                <w:szCs w:val="21"/>
              </w:rPr>
            </w:pPr>
            <w:r>
              <w:rPr>
                <w:b/>
                <w:bCs/>
                <w:kern w:val="0"/>
                <w:sz w:val="21"/>
                <w:szCs w:val="21"/>
              </w:rPr>
              <w:t>控制率</w:t>
            </w:r>
          </w:p>
        </w:tc>
      </w:tr>
      <w:tr>
        <w:tblPrEx>
          <w:tblCellMar>
            <w:top w:w="0" w:type="dxa"/>
            <w:left w:w="108" w:type="dxa"/>
            <w:bottom w:w="0" w:type="dxa"/>
            <w:right w:w="108" w:type="dxa"/>
          </w:tblCellMar>
        </w:tblPrEx>
        <w:trPr>
          <w:cantSplit/>
          <w:trHeight w:val="435" w:hRule="atLeast"/>
          <w:jc w:val="center"/>
        </w:trPr>
        <w:tc>
          <w:tcPr>
            <w:tcW w:w="286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left"/>
              <w:rPr>
                <w:kern w:val="0"/>
                <w:sz w:val="21"/>
                <w:szCs w:val="21"/>
              </w:rPr>
            </w:pP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77</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112</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145.45%</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经费控制情况（万元）</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b/>
                <w:bCs/>
                <w:kern w:val="0"/>
                <w:sz w:val="21"/>
                <w:szCs w:val="21"/>
              </w:rPr>
            </w:pPr>
            <w:r>
              <w:rPr>
                <w:b/>
                <w:bCs/>
                <w:kern w:val="0"/>
                <w:sz w:val="21"/>
                <w:szCs w:val="21"/>
              </w:rPr>
              <w:t>2024年决算数</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b/>
                <w:bCs/>
                <w:kern w:val="0"/>
                <w:sz w:val="21"/>
                <w:szCs w:val="21"/>
              </w:rPr>
            </w:pPr>
            <w:r>
              <w:rPr>
                <w:b/>
                <w:bCs/>
                <w:kern w:val="0"/>
                <w:sz w:val="21"/>
                <w:szCs w:val="21"/>
              </w:rPr>
              <w:t>2025年预算数</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b/>
                <w:bCs/>
                <w:kern w:val="0"/>
                <w:sz w:val="21"/>
                <w:szCs w:val="21"/>
              </w:rPr>
            </w:pPr>
            <w:r>
              <w:rPr>
                <w:b/>
                <w:bCs/>
                <w:kern w:val="0"/>
                <w:sz w:val="21"/>
                <w:szCs w:val="21"/>
              </w:rPr>
              <w:t>2025年决算数</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三公经费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33.75</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66.00 </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62.59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1、因公出国（境）费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10.98</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12.00 </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27.26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2、公务用车购置及运行费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21.69</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51.50 </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33.16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其中：公务用车购置费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420"/>
              <w:jc w:val="right"/>
              <w:rPr>
                <w:kern w:val="0"/>
                <w:sz w:val="21"/>
                <w:szCs w:val="21"/>
              </w:rPr>
            </w:pPr>
            <w:r>
              <w:rPr>
                <w:kern w:val="0"/>
                <w:sz w:val="21"/>
                <w:szCs w:val="21"/>
              </w:rPr>
              <w:t xml:space="preserve">30.00 </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420"/>
              <w:jc w:val="right"/>
              <w:rPr>
                <w:kern w:val="0"/>
                <w:sz w:val="21"/>
                <w:szCs w:val="21"/>
              </w:rPr>
            </w:pPr>
            <w:r>
              <w:rPr>
                <w:kern w:val="0"/>
                <w:sz w:val="21"/>
                <w:szCs w:val="21"/>
              </w:rPr>
              <w:t xml:space="preserve">17.69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公务用车运行费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21.69</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21.50 </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15.47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3、公务接待费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1.08</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2.50 </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2.17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项目支出：</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1,210.14</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815.63</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141.36</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1、业务工作经费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1,014.18</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667.63</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65.83</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2、运行维护专项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195.96</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148.00</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 xml:space="preserve">75.53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公用经费: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361.94</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385.00</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381.61</w:t>
            </w:r>
          </w:p>
        </w:tc>
      </w:tr>
      <w:tr>
        <w:tblPrEx>
          <w:tblCellMar>
            <w:top w:w="0" w:type="dxa"/>
            <w:left w:w="108" w:type="dxa"/>
            <w:bottom w:w="0" w:type="dxa"/>
            <w:right w:w="108" w:type="dxa"/>
          </w:tblCellMar>
        </w:tblPrEx>
        <w:trPr>
          <w:cantSplit/>
          <w:trHeight w:val="435" w:hRule="atLeast"/>
          <w:jc w:val="center"/>
        </w:trPr>
        <w:tc>
          <w:tcPr>
            <w:tcW w:w="2869"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其中：办公经费</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highlight w:val="yellow"/>
              </w:rPr>
            </w:pPr>
            <w:r>
              <w:rPr>
                <w:kern w:val="0"/>
                <w:sz w:val="21"/>
                <w:szCs w:val="21"/>
              </w:rPr>
              <w:t>150.51</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349</w:t>
            </w:r>
            <w:r>
              <w:rPr>
                <w:rFonts w:hint="eastAsia"/>
                <w:kern w:val="0"/>
                <w:sz w:val="21"/>
                <w:szCs w:val="21"/>
              </w:rPr>
              <w:t>.00</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343.36</w:t>
            </w:r>
          </w:p>
        </w:tc>
      </w:tr>
      <w:tr>
        <w:tblPrEx>
          <w:tblCellMar>
            <w:top w:w="0" w:type="dxa"/>
            <w:left w:w="108" w:type="dxa"/>
            <w:bottom w:w="0" w:type="dxa"/>
            <w:right w:w="108" w:type="dxa"/>
          </w:tblCellMar>
        </w:tblPrEx>
        <w:trPr>
          <w:cantSplit/>
          <w:trHeight w:val="435" w:hRule="atLeast"/>
          <w:jc w:val="center"/>
        </w:trPr>
        <w:tc>
          <w:tcPr>
            <w:tcW w:w="2869"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水费、电费、差旅费</w:t>
            </w:r>
          </w:p>
        </w:tc>
        <w:tc>
          <w:tcPr>
            <w:tcW w:w="1964"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right"/>
              <w:rPr>
                <w:kern w:val="0"/>
                <w:sz w:val="21"/>
                <w:szCs w:val="21"/>
                <w:highlight w:val="yellow"/>
              </w:rPr>
            </w:pPr>
            <w:r>
              <w:rPr>
                <w:kern w:val="0"/>
                <w:sz w:val="21"/>
                <w:szCs w:val="21"/>
              </w:rPr>
              <w:t>73.37</w:t>
            </w:r>
          </w:p>
        </w:tc>
        <w:tc>
          <w:tcPr>
            <w:tcW w:w="2231"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31.00</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rFonts w:hint="eastAsia"/>
                <w:kern w:val="0"/>
                <w:sz w:val="21"/>
                <w:szCs w:val="21"/>
              </w:rPr>
              <w:t>37.25</w:t>
            </w:r>
          </w:p>
        </w:tc>
      </w:tr>
      <w:tr>
        <w:tblPrEx>
          <w:tblCellMar>
            <w:top w:w="0" w:type="dxa"/>
            <w:left w:w="108" w:type="dxa"/>
            <w:bottom w:w="0" w:type="dxa"/>
            <w:right w:w="108" w:type="dxa"/>
          </w:tblCellMar>
        </w:tblPrEx>
        <w:trPr>
          <w:cantSplit/>
          <w:trHeight w:val="435" w:hRule="atLeast"/>
          <w:jc w:val="center"/>
        </w:trPr>
        <w:tc>
          <w:tcPr>
            <w:tcW w:w="2869"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 xml:space="preserve">     会议费、培训费</w:t>
            </w:r>
          </w:p>
        </w:tc>
        <w:tc>
          <w:tcPr>
            <w:tcW w:w="1964"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right"/>
              <w:rPr>
                <w:kern w:val="0"/>
                <w:sz w:val="21"/>
                <w:szCs w:val="21"/>
                <w:highlight w:val="yellow"/>
              </w:rPr>
            </w:pPr>
            <w:r>
              <w:rPr>
                <w:kern w:val="0"/>
                <w:sz w:val="21"/>
                <w:szCs w:val="21"/>
              </w:rPr>
              <w:t>138.06</w:t>
            </w:r>
          </w:p>
        </w:tc>
        <w:tc>
          <w:tcPr>
            <w:tcW w:w="2231"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5.00</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rFonts w:hint="eastAsia"/>
                <w:kern w:val="0"/>
                <w:sz w:val="21"/>
                <w:szCs w:val="21"/>
              </w:rPr>
              <w:t>1.00</w:t>
            </w:r>
          </w:p>
        </w:tc>
      </w:tr>
      <w:tr>
        <w:tblPrEx>
          <w:tblCellMar>
            <w:top w:w="0" w:type="dxa"/>
            <w:left w:w="108" w:type="dxa"/>
            <w:bottom w:w="0" w:type="dxa"/>
            <w:right w:w="108" w:type="dxa"/>
          </w:tblCellMar>
        </w:tblPrEx>
        <w:trPr>
          <w:cantSplit/>
          <w:trHeight w:val="435" w:hRule="atLeast"/>
          <w:jc w:val="center"/>
        </w:trPr>
        <w:tc>
          <w:tcPr>
            <w:tcW w:w="2869"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政府采购金额:</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highlight w:val="yellow"/>
              </w:rPr>
            </w:pPr>
            <w:r>
              <w:rPr>
                <w:kern w:val="0"/>
                <w:sz w:val="21"/>
                <w:szCs w:val="21"/>
              </w:rPr>
              <w:t>1,560.00</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rFonts w:hint="eastAsia"/>
                <w:kern w:val="0"/>
                <w:sz w:val="21"/>
                <w:szCs w:val="21"/>
              </w:rPr>
              <w:t>-</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rFonts w:hint="eastAsia"/>
                <w:kern w:val="0"/>
                <w:sz w:val="21"/>
                <w:szCs w:val="21"/>
              </w:rPr>
              <w:t>-</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rPr>
                <w:kern w:val="0"/>
                <w:sz w:val="21"/>
                <w:szCs w:val="21"/>
              </w:rPr>
            </w:pPr>
            <w:r>
              <w:rPr>
                <w:kern w:val="0"/>
                <w:sz w:val="21"/>
                <w:szCs w:val="21"/>
              </w:rPr>
              <w:t>部门基本支出预算调整</w:t>
            </w:r>
          </w:p>
        </w:tc>
        <w:tc>
          <w:tcPr>
            <w:tcW w:w="1964"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118.80</w:t>
            </w:r>
          </w:p>
        </w:tc>
        <w:tc>
          <w:tcPr>
            <w:tcW w:w="2231"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240.78</w:t>
            </w:r>
          </w:p>
        </w:tc>
        <w:tc>
          <w:tcPr>
            <w:tcW w:w="1739" w:type="dxa"/>
            <w:gridSpan w:val="2"/>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right"/>
              <w:rPr>
                <w:kern w:val="0"/>
                <w:sz w:val="21"/>
                <w:szCs w:val="21"/>
              </w:rPr>
            </w:pPr>
            <w:r>
              <w:rPr>
                <w:kern w:val="0"/>
                <w:sz w:val="21"/>
                <w:szCs w:val="21"/>
              </w:rPr>
              <w:t>240.78</w:t>
            </w:r>
          </w:p>
        </w:tc>
      </w:tr>
      <w:tr>
        <w:tblPrEx>
          <w:tblCellMar>
            <w:top w:w="0" w:type="dxa"/>
            <w:left w:w="108" w:type="dxa"/>
            <w:bottom w:w="0" w:type="dxa"/>
            <w:right w:w="108" w:type="dxa"/>
          </w:tblCellMar>
        </w:tblPrEx>
        <w:trPr>
          <w:cantSplit/>
          <w:trHeight w:val="382"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楼堂馆所控制情况</w:t>
            </w:r>
          </w:p>
        </w:tc>
        <w:tc>
          <w:tcPr>
            <w:tcW w:w="869"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批复规模（</w:t>
            </w:r>
            <w:r>
              <w:rPr>
                <w:rFonts w:eastAsia="Segoe UI Symbol"/>
                <w:kern w:val="0"/>
                <w:sz w:val="21"/>
                <w:szCs w:val="21"/>
              </w:rPr>
              <w:t>㎡</w:t>
            </w:r>
            <w:r>
              <w:rPr>
                <w:kern w:val="0"/>
                <w:sz w:val="21"/>
                <w:szCs w:val="21"/>
              </w:rPr>
              <w:t>）</w:t>
            </w:r>
          </w:p>
        </w:tc>
        <w:tc>
          <w:tcPr>
            <w:tcW w:w="1095"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实际规模（</w:t>
            </w:r>
            <w:r>
              <w:rPr>
                <w:rFonts w:eastAsia="Segoe UI Symbol"/>
                <w:kern w:val="0"/>
                <w:sz w:val="21"/>
                <w:szCs w:val="21"/>
              </w:rPr>
              <w:t>㎡</w:t>
            </w:r>
            <w:r>
              <w:rPr>
                <w:kern w:val="0"/>
                <w:sz w:val="21"/>
                <w:szCs w:val="21"/>
              </w:rPr>
              <w:t>）</w:t>
            </w:r>
          </w:p>
        </w:tc>
        <w:tc>
          <w:tcPr>
            <w:tcW w:w="814"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规模控制率</w:t>
            </w:r>
          </w:p>
        </w:tc>
        <w:tc>
          <w:tcPr>
            <w:tcW w:w="1417"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预算投资（万元）</w:t>
            </w:r>
          </w:p>
        </w:tc>
        <w:tc>
          <w:tcPr>
            <w:tcW w:w="901"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实际投资（万元）</w:t>
            </w:r>
          </w:p>
        </w:tc>
        <w:tc>
          <w:tcPr>
            <w:tcW w:w="838"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投资概算控制率</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（2025年完工项目）</w:t>
            </w:r>
          </w:p>
        </w:tc>
        <w:tc>
          <w:tcPr>
            <w:tcW w:w="869"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c>
          <w:tcPr>
            <w:tcW w:w="1095"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c>
          <w:tcPr>
            <w:tcW w:w="814"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c>
          <w:tcPr>
            <w:tcW w:w="1417"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c>
          <w:tcPr>
            <w:tcW w:w="901"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c>
          <w:tcPr>
            <w:tcW w:w="838" w:type="dxa"/>
            <w:tcBorders>
              <w:top w:val="nil"/>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r>
      <w:tr>
        <w:tblPrEx>
          <w:tblCellMar>
            <w:top w:w="0" w:type="dxa"/>
            <w:left w:w="108" w:type="dxa"/>
            <w:bottom w:w="0" w:type="dxa"/>
            <w:right w:w="108" w:type="dxa"/>
          </w:tblCellMar>
        </w:tblPrEx>
        <w:trPr>
          <w:cantSplit/>
          <w:trHeight w:val="435" w:hRule="atLeast"/>
          <w:jc w:val="center"/>
        </w:trPr>
        <w:tc>
          <w:tcPr>
            <w:tcW w:w="2869"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厉行节约保障措施</w:t>
            </w:r>
          </w:p>
        </w:tc>
        <w:tc>
          <w:tcPr>
            <w:tcW w:w="5934" w:type="dxa"/>
            <w:gridSpan w:val="6"/>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center"/>
              <w:rPr>
                <w:kern w:val="0"/>
                <w:sz w:val="21"/>
                <w:szCs w:val="21"/>
              </w:rPr>
            </w:pPr>
            <w:r>
              <w:rPr>
                <w:kern w:val="0"/>
                <w:sz w:val="21"/>
                <w:szCs w:val="21"/>
              </w:rPr>
              <w:t>　</w:t>
            </w:r>
          </w:p>
        </w:tc>
      </w:tr>
    </w:tbl>
    <w:p>
      <w:pPr>
        <w:pStyle w:val="8"/>
        <w:ind w:firstLine="480"/>
        <w:jc w:val="center"/>
        <w:rPr>
          <w:rFonts w:hint="eastAsia" w:ascii="仿宋" w:hAnsi="仿宋" w:eastAsia="仿宋" w:cs="Times New Roman"/>
        </w:rPr>
        <w:sectPr>
          <w:pgSz w:w="11906" w:h="16838"/>
          <w:pgMar w:top="1134" w:right="1474" w:bottom="1191" w:left="1588" w:header="397" w:footer="227" w:gutter="0"/>
          <w:cols w:space="720" w:num="1"/>
          <w:docGrid w:type="lines" w:linePitch="435" w:charSpace="0"/>
        </w:sectPr>
      </w:pPr>
    </w:p>
    <w:p>
      <w:pPr>
        <w:pStyle w:val="8"/>
        <w:ind w:firstLine="0" w:firstLineChars="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附件</w:t>
      </w:r>
      <w:r>
        <w:rPr>
          <w:rFonts w:hint="eastAsia" w:ascii="Times New Roman" w:hAnsi="Times New Roman" w:eastAsia="仿宋_GB2312" w:cs="Times New Roman"/>
          <w:sz w:val="32"/>
          <w:szCs w:val="32"/>
        </w:rPr>
        <w:t>2</w:t>
      </w:r>
    </w:p>
    <w:p>
      <w:pPr>
        <w:pStyle w:val="8"/>
        <w:ind w:firstLine="720"/>
        <w:jc w:val="center"/>
        <w:rPr>
          <w:rFonts w:hint="eastAsia" w:ascii="楷体_GB2312" w:hAnsi="仿宋" w:eastAsia="楷体_GB2312" w:cs="Times New Roman"/>
          <w:sz w:val="36"/>
          <w:szCs w:val="36"/>
        </w:rPr>
      </w:pPr>
      <w:r>
        <w:rPr>
          <w:rFonts w:ascii="Times New Roman" w:hAnsi="Times New Roman" w:eastAsia="楷体_GB2312" w:cs="Times New Roman"/>
          <w:sz w:val="36"/>
          <w:szCs w:val="36"/>
        </w:rPr>
        <w:t>2025</w:t>
      </w:r>
      <w:r>
        <w:rPr>
          <w:rFonts w:hint="eastAsia" w:ascii="楷体_GB2312" w:hAnsi="仿宋" w:eastAsia="楷体_GB2312" w:cs="Times New Roman"/>
          <w:sz w:val="36"/>
          <w:szCs w:val="36"/>
        </w:rPr>
        <w:t>年度部门整体支出绩效评价表</w:t>
      </w:r>
    </w:p>
    <w:tbl>
      <w:tblPr>
        <w:tblStyle w:val="18"/>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65"/>
        <w:gridCol w:w="1729"/>
        <w:gridCol w:w="1878"/>
        <w:gridCol w:w="1441"/>
        <w:gridCol w:w="1732"/>
        <w:gridCol w:w="1299"/>
        <w:gridCol w:w="1155"/>
        <w:gridCol w:w="146"/>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2" w:type="pct"/>
            <w:gridSpan w:val="3"/>
            <w:tcBorders>
              <w:tl2br w:val="nil"/>
              <w:tr2bl w:val="nil"/>
            </w:tcBorders>
            <w:vAlign w:val="center"/>
          </w:tcPr>
          <w:p>
            <w:pPr>
              <w:widowControl/>
              <w:spacing w:after="0" w:line="400" w:lineRule="exact"/>
              <w:ind w:firstLine="0" w:firstLineChars="0"/>
              <w:jc w:val="left"/>
              <w:rPr>
                <w:kern w:val="0"/>
                <w:sz w:val="21"/>
                <w:szCs w:val="21"/>
              </w:rPr>
            </w:pPr>
            <w:r>
              <w:rPr>
                <w:kern w:val="0"/>
                <w:sz w:val="21"/>
                <w:szCs w:val="21"/>
              </w:rPr>
              <w:t>省级预算部门名称</w:t>
            </w:r>
          </w:p>
        </w:tc>
        <w:tc>
          <w:tcPr>
            <w:tcW w:w="3588" w:type="pct"/>
            <w:gridSpan w:val="7"/>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年度预算申请</w:t>
            </w:r>
            <w:r>
              <w:rPr>
                <w:kern w:val="0"/>
                <w:sz w:val="21"/>
                <w:szCs w:val="21"/>
              </w:rPr>
              <w:br w:type="textWrapping"/>
            </w:r>
            <w:r>
              <w:rPr>
                <w:kern w:val="0"/>
                <w:sz w:val="21"/>
                <w:szCs w:val="21"/>
              </w:rPr>
              <w:t>（万元）</w:t>
            </w:r>
          </w:p>
        </w:tc>
        <w:tc>
          <w:tcPr>
            <w:tcW w:w="1135" w:type="pct"/>
            <w:gridSpan w:val="2"/>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年度资金总额</w:t>
            </w:r>
          </w:p>
        </w:tc>
        <w:tc>
          <w:tcPr>
            <w:tcW w:w="736"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年初预算数</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全年预算数</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全年执行数</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分值</w:t>
            </w:r>
          </w:p>
        </w:tc>
        <w:tc>
          <w:tcPr>
            <w:tcW w:w="453"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执行率</w:t>
            </w:r>
          </w:p>
        </w:tc>
        <w:tc>
          <w:tcPr>
            <w:tcW w:w="646"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1135" w:type="pct"/>
            <w:gridSpan w:val="2"/>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736"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4,026.69</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4,267.47</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4,011.27</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453"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94.00%</w:t>
            </w:r>
          </w:p>
        </w:tc>
        <w:tc>
          <w:tcPr>
            <w:tcW w:w="646"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tcBorders>
              <w:tl2br w:val="nil"/>
              <w:tr2bl w:val="nil"/>
            </w:tcBorders>
            <w:vAlign w:val="center"/>
          </w:tcPr>
          <w:p>
            <w:pPr>
              <w:widowControl/>
              <w:spacing w:after="0" w:line="400" w:lineRule="exact"/>
              <w:ind w:firstLine="0" w:firstLineChars="0"/>
              <w:jc w:val="left"/>
              <w:rPr>
                <w:kern w:val="0"/>
                <w:sz w:val="21"/>
                <w:szCs w:val="21"/>
              </w:rPr>
            </w:pPr>
            <w:r>
              <w:rPr>
                <w:kern w:val="0"/>
                <w:sz w:val="21"/>
                <w:szCs w:val="21"/>
              </w:rPr>
              <w:t>按收入性质分：</w:t>
            </w:r>
          </w:p>
        </w:tc>
        <w:tc>
          <w:tcPr>
            <w:tcW w:w="2287" w:type="pct"/>
            <w:gridSpan w:val="5"/>
            <w:tcBorders>
              <w:tl2br w:val="nil"/>
              <w:tr2bl w:val="nil"/>
            </w:tcBorders>
            <w:vAlign w:val="center"/>
          </w:tcPr>
          <w:p>
            <w:pPr>
              <w:widowControl/>
              <w:spacing w:after="0" w:line="400" w:lineRule="exact"/>
              <w:ind w:firstLine="0" w:firstLineChars="0"/>
              <w:jc w:val="left"/>
              <w:rPr>
                <w:kern w:val="0"/>
                <w:sz w:val="21"/>
                <w:szCs w:val="21"/>
              </w:rPr>
            </w:pPr>
            <w:r>
              <w:rPr>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1871" w:type="pct"/>
            <w:gridSpan w:val="3"/>
            <w:tcBorders>
              <w:tl2br w:val="nil"/>
              <w:tr2bl w:val="nil"/>
            </w:tcBorders>
            <w:vAlign w:val="center"/>
          </w:tcPr>
          <w:p>
            <w:pPr>
              <w:widowControl/>
              <w:spacing w:after="0" w:line="400" w:lineRule="exact"/>
              <w:ind w:firstLine="0" w:firstLineChars="0"/>
              <w:rPr>
                <w:kern w:val="0"/>
                <w:sz w:val="21"/>
                <w:szCs w:val="21"/>
              </w:rPr>
            </w:pPr>
            <w:r>
              <w:rPr>
                <w:kern w:val="0"/>
                <w:sz w:val="21"/>
                <w:szCs w:val="21"/>
              </w:rPr>
              <w:t xml:space="preserve"> 其中：一般公共预算：</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4,267.47</w:t>
            </w:r>
          </w:p>
        </w:tc>
        <w:tc>
          <w:tcPr>
            <w:tcW w:w="1188" w:type="pct"/>
            <w:gridSpan w:val="2"/>
            <w:vMerge w:val="restart"/>
            <w:tcBorders>
              <w:tl2br w:val="nil"/>
              <w:tr2bl w:val="nil"/>
            </w:tcBorders>
            <w:vAlign w:val="center"/>
          </w:tcPr>
          <w:p>
            <w:pPr>
              <w:widowControl/>
              <w:spacing w:after="0" w:line="400" w:lineRule="exact"/>
              <w:ind w:firstLine="0" w:firstLineChars="0"/>
              <w:rPr>
                <w:kern w:val="0"/>
                <w:sz w:val="21"/>
                <w:szCs w:val="21"/>
              </w:rPr>
            </w:pPr>
            <w:r>
              <w:rPr>
                <w:kern w:val="0"/>
                <w:sz w:val="21"/>
                <w:szCs w:val="21"/>
              </w:rPr>
              <w:t>其中：基本支出：</w:t>
            </w:r>
          </w:p>
        </w:tc>
        <w:tc>
          <w:tcPr>
            <w:tcW w:w="1099" w:type="pct"/>
            <w:gridSpan w:val="3"/>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2,559.28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1871" w:type="pct"/>
            <w:gridSpan w:val="3"/>
            <w:tcBorders>
              <w:tl2br w:val="nil"/>
              <w:tr2bl w:val="nil"/>
            </w:tcBorders>
            <w:vAlign w:val="center"/>
          </w:tcPr>
          <w:p>
            <w:pPr>
              <w:widowControl/>
              <w:spacing w:after="0" w:line="400" w:lineRule="exact"/>
              <w:ind w:firstLine="840" w:firstLineChars="400"/>
              <w:rPr>
                <w:kern w:val="0"/>
                <w:sz w:val="21"/>
                <w:szCs w:val="21"/>
              </w:rPr>
            </w:pPr>
            <w:r>
              <w:rPr>
                <w:kern w:val="0"/>
                <w:sz w:val="21"/>
                <w:szCs w:val="21"/>
              </w:rPr>
              <w:t>政府性基金拨款：</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w:t>
            </w:r>
          </w:p>
        </w:tc>
        <w:tc>
          <w:tcPr>
            <w:tcW w:w="1188" w:type="pct"/>
            <w:gridSpan w:val="2"/>
            <w:vMerge w:val="continue"/>
            <w:tcBorders>
              <w:tl2br w:val="nil"/>
              <w:tr2bl w:val="nil"/>
            </w:tcBorders>
            <w:vAlign w:val="center"/>
          </w:tcPr>
          <w:p>
            <w:pPr>
              <w:widowControl/>
              <w:spacing w:after="0" w:line="400" w:lineRule="exact"/>
              <w:ind w:firstLine="0" w:firstLineChars="0"/>
              <w:rPr>
                <w:kern w:val="0"/>
                <w:sz w:val="21"/>
                <w:szCs w:val="21"/>
              </w:rPr>
            </w:pPr>
          </w:p>
        </w:tc>
        <w:tc>
          <w:tcPr>
            <w:tcW w:w="1099" w:type="pct"/>
            <w:gridSpan w:val="3"/>
            <w:vMerge w:val="continue"/>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1871" w:type="pct"/>
            <w:gridSpan w:val="3"/>
            <w:tcBorders>
              <w:tl2br w:val="nil"/>
              <w:tr2bl w:val="nil"/>
            </w:tcBorders>
            <w:vAlign w:val="center"/>
          </w:tcPr>
          <w:p>
            <w:pPr>
              <w:widowControl/>
              <w:spacing w:after="0" w:line="400" w:lineRule="exact"/>
              <w:ind w:firstLine="840" w:firstLineChars="400"/>
              <w:rPr>
                <w:kern w:val="0"/>
                <w:sz w:val="21"/>
                <w:szCs w:val="21"/>
              </w:rPr>
            </w:pPr>
            <w:r>
              <w:rPr>
                <w:kern w:val="0"/>
                <w:sz w:val="21"/>
                <w:szCs w:val="21"/>
              </w:rPr>
              <w:t>纳入专户管理的非税收入拨款：</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w:t>
            </w:r>
          </w:p>
        </w:tc>
        <w:tc>
          <w:tcPr>
            <w:tcW w:w="1188" w:type="pct"/>
            <w:gridSpan w:val="2"/>
            <w:vMerge w:val="restart"/>
            <w:tcBorders>
              <w:tl2br w:val="nil"/>
              <w:tr2bl w:val="nil"/>
            </w:tcBorders>
            <w:vAlign w:val="center"/>
          </w:tcPr>
          <w:p>
            <w:pPr>
              <w:widowControl/>
              <w:spacing w:after="0" w:line="400" w:lineRule="exact"/>
              <w:ind w:firstLine="0" w:firstLineChars="0"/>
              <w:rPr>
                <w:kern w:val="0"/>
                <w:sz w:val="21"/>
                <w:szCs w:val="21"/>
              </w:rPr>
            </w:pPr>
            <w:r>
              <w:rPr>
                <w:kern w:val="0"/>
                <w:sz w:val="21"/>
                <w:szCs w:val="21"/>
              </w:rPr>
              <w:t xml:space="preserve">      项目支出：              </w:t>
            </w:r>
          </w:p>
        </w:tc>
        <w:tc>
          <w:tcPr>
            <w:tcW w:w="1099" w:type="pct"/>
            <w:gridSpan w:val="3"/>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1,708.19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1871" w:type="pct"/>
            <w:gridSpan w:val="3"/>
            <w:tcBorders>
              <w:tl2br w:val="nil"/>
              <w:tr2bl w:val="nil"/>
            </w:tcBorders>
            <w:vAlign w:val="center"/>
          </w:tcPr>
          <w:p>
            <w:pPr>
              <w:widowControl/>
              <w:spacing w:after="0" w:line="400" w:lineRule="exact"/>
              <w:ind w:firstLine="840" w:firstLineChars="400"/>
              <w:rPr>
                <w:kern w:val="0"/>
                <w:sz w:val="21"/>
                <w:szCs w:val="21"/>
              </w:rPr>
            </w:pPr>
            <w:r>
              <w:rPr>
                <w:kern w:val="0"/>
                <w:sz w:val="21"/>
                <w:szCs w:val="21"/>
              </w:rPr>
              <w:t>其他资金：</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w:t>
            </w:r>
          </w:p>
        </w:tc>
        <w:tc>
          <w:tcPr>
            <w:tcW w:w="1188" w:type="pct"/>
            <w:gridSpan w:val="2"/>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1099" w:type="pct"/>
            <w:gridSpan w:val="3"/>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2436" w:type="pct"/>
            <w:gridSpan w:val="4"/>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2287" w:type="pct"/>
            <w:gridSpan w:val="5"/>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restart"/>
            <w:tcBorders>
              <w:tl2br w:val="nil"/>
              <w:tr2bl w:val="nil"/>
            </w:tcBorders>
            <w:vAlign w:val="center"/>
          </w:tcPr>
          <w:p>
            <w:pPr>
              <w:widowControl/>
              <w:spacing w:after="0" w:line="400" w:lineRule="exact"/>
              <w:ind w:firstLine="0" w:firstLineChars="0"/>
              <w:rPr>
                <w:kern w:val="0"/>
                <w:sz w:val="21"/>
                <w:szCs w:val="21"/>
              </w:rPr>
            </w:pPr>
            <w:r>
              <w:rPr>
                <w:kern w:val="0"/>
                <w:sz w:val="21"/>
                <w:szCs w:val="21"/>
              </w:rPr>
              <w:t>2025年，我办将进一步深入贯彻习近平总书记关于金融工作的系列重要讲话精神和中央金融工作会议精神，认真落实省委、省政府各项决策部署，坚持稳中求进、以进促稳、先立后破工作总基调，重点做好以下工作，为加快实现“三高四新”美好蓝图贡献金融力量。一是突出抓好“强化”文章；二是突出抓好“增量”文章；三是突出抓好“优化”文章；四是突出抓好“创新”文章；五是突出抓好“防控”文章。</w:t>
            </w:r>
          </w:p>
        </w:tc>
        <w:tc>
          <w:tcPr>
            <w:tcW w:w="2287" w:type="pct"/>
            <w:gridSpan w:val="5"/>
            <w:vMerge w:val="restart"/>
            <w:tcBorders>
              <w:tl2br w:val="nil"/>
              <w:tr2bl w:val="nil"/>
            </w:tcBorders>
            <w:vAlign w:val="center"/>
          </w:tcPr>
          <w:p>
            <w:pPr>
              <w:widowControl/>
              <w:spacing w:after="0" w:line="400" w:lineRule="exact"/>
              <w:ind w:firstLine="0" w:firstLineChars="0"/>
              <w:rPr>
                <w:kern w:val="0"/>
                <w:sz w:val="21"/>
                <w:szCs w:val="21"/>
              </w:rPr>
            </w:pPr>
            <w:r>
              <w:rPr>
                <w:rFonts w:hint="eastAsia"/>
                <w:kern w:val="0"/>
                <w:sz w:val="21"/>
                <w:szCs w:val="21"/>
              </w:rPr>
              <w:t>1.</w:t>
            </w:r>
            <w:r>
              <w:rPr>
                <w:kern w:val="0"/>
                <w:sz w:val="21"/>
                <w:szCs w:val="21"/>
              </w:rPr>
              <w:t>强化金融协调服务。扎实推进“险资入湘”。2025年险资入湘金额达74.75亿元。全力推进金融支持大学生创业。推动大学生创业基金投决项目302个，完成交割160个，交割金额8415万元。指导湖南股交所新设大学生创业专板，挂牌企业181家，超额完成省委目标任务。</w:t>
            </w:r>
          </w:p>
          <w:p>
            <w:pPr>
              <w:widowControl/>
              <w:spacing w:after="0" w:line="400" w:lineRule="exact"/>
              <w:ind w:firstLine="0" w:firstLineChars="0"/>
              <w:rPr>
                <w:kern w:val="0"/>
                <w:sz w:val="21"/>
                <w:szCs w:val="21"/>
              </w:rPr>
            </w:pPr>
            <w:r>
              <w:rPr>
                <w:rFonts w:hint="eastAsia"/>
                <w:kern w:val="0"/>
                <w:sz w:val="21"/>
                <w:szCs w:val="21"/>
              </w:rPr>
              <w:t>2.</w:t>
            </w:r>
            <w:r>
              <w:rPr>
                <w:kern w:val="0"/>
                <w:sz w:val="21"/>
                <w:szCs w:val="21"/>
              </w:rPr>
              <w:t>积极推进资本市场发展。拓宽境外上市路径，为20家拟境外上市企业对接金融资源。全年新增境内外上市或过会企业9家，全省A股总市值1.89万亿元。辖内私募基金管理人平均管理规模6.22亿元，同比增长11.67%。</w:t>
            </w:r>
          </w:p>
          <w:p>
            <w:pPr>
              <w:widowControl/>
              <w:spacing w:after="0" w:line="400" w:lineRule="exact"/>
              <w:ind w:firstLine="0" w:firstLineChars="0"/>
              <w:rPr>
                <w:kern w:val="0"/>
                <w:sz w:val="21"/>
                <w:szCs w:val="21"/>
              </w:rPr>
            </w:pPr>
            <w:r>
              <w:rPr>
                <w:rFonts w:hint="eastAsia"/>
                <w:kern w:val="0"/>
                <w:sz w:val="21"/>
                <w:szCs w:val="21"/>
              </w:rPr>
              <w:t>3.</w:t>
            </w:r>
            <w:r>
              <w:rPr>
                <w:kern w:val="0"/>
                <w:sz w:val="21"/>
                <w:szCs w:val="21"/>
              </w:rPr>
              <w:t>持续深化金融改革。截至目前，实现纳入统计的连环债实质清偿157.49亿元。新增怀化市、沅陵县作为试点区域，全省累计发放环境权益抵质押贷款196笔、19.58亿元。</w:t>
            </w:r>
          </w:p>
          <w:p>
            <w:pPr>
              <w:widowControl/>
              <w:spacing w:after="0" w:line="400" w:lineRule="exact"/>
              <w:ind w:firstLine="0" w:firstLineChars="0"/>
              <w:rPr>
                <w:kern w:val="0"/>
                <w:sz w:val="21"/>
                <w:szCs w:val="21"/>
              </w:rPr>
            </w:pPr>
            <w:r>
              <w:rPr>
                <w:rFonts w:hint="eastAsia"/>
                <w:kern w:val="0"/>
                <w:sz w:val="21"/>
                <w:szCs w:val="21"/>
              </w:rPr>
              <w:t>4.</w:t>
            </w:r>
            <w:r>
              <w:rPr>
                <w:kern w:val="0"/>
                <w:sz w:val="21"/>
                <w:szCs w:val="21"/>
              </w:rPr>
              <w:t>严厉打击非法金融活动。2025年全省新立非法集资案件90件，涉案金额73.11亿元，涉案人数5.4万人，同比分别下降29.1%、41.8%和57.6%。加快推动重点案件处置，“盛大金禧”案一审结案207件530人，“中战华信”案共开庭审理16案150人</w:t>
            </w: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436" w:type="pct"/>
            <w:gridSpan w:val="4"/>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2287" w:type="pct"/>
            <w:gridSpan w:val="5"/>
            <w:vMerge w:val="continue"/>
            <w:tcBorders>
              <w:tl2br w:val="nil"/>
              <w:tr2bl w:val="nil"/>
            </w:tcBorders>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指标</w:t>
            </w:r>
          </w:p>
        </w:tc>
        <w:tc>
          <w:tcPr>
            <w:tcW w:w="457"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678"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736"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年度完成值</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分值</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得分</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tcBorders>
              <w:tl2br w:val="nil"/>
              <w:tr2bl w:val="nil"/>
            </w:tcBorders>
            <w:vAlign w:val="center"/>
          </w:tcPr>
          <w:p>
            <w:pPr>
              <w:widowControl/>
              <w:spacing w:after="0" w:line="400" w:lineRule="exact"/>
              <w:ind w:firstLine="0" w:firstLineChars="0"/>
              <w:jc w:val="center"/>
              <w:textAlignment w:val="center"/>
              <w:rPr>
                <w:kern w:val="0"/>
                <w:sz w:val="21"/>
                <w:szCs w:val="21"/>
              </w:rPr>
            </w:pPr>
            <w:r>
              <w:rPr>
                <w:kern w:val="0"/>
                <w:sz w:val="22"/>
                <w:szCs w:val="22"/>
                <w:lang w:bidi="ar"/>
              </w:rPr>
              <w:t>成本指标（6分）</w:t>
            </w:r>
          </w:p>
        </w:tc>
        <w:tc>
          <w:tcPr>
            <w:tcW w:w="678" w:type="pct"/>
            <w:tcBorders>
              <w:tl2br w:val="nil"/>
              <w:tr2bl w:val="nil"/>
            </w:tcBorders>
            <w:vAlign w:val="center"/>
          </w:tcPr>
          <w:p>
            <w:pPr>
              <w:widowControl/>
              <w:spacing w:after="0" w:line="400" w:lineRule="exact"/>
              <w:ind w:firstLine="0" w:firstLineChars="0"/>
              <w:jc w:val="center"/>
              <w:textAlignment w:val="center"/>
              <w:rPr>
                <w:kern w:val="0"/>
                <w:sz w:val="21"/>
                <w:szCs w:val="21"/>
              </w:rPr>
            </w:pPr>
            <w:r>
              <w:rPr>
                <w:kern w:val="0"/>
                <w:sz w:val="22"/>
                <w:szCs w:val="22"/>
                <w:lang w:bidi="ar"/>
              </w:rPr>
              <w:t>经济成本指标</w:t>
            </w: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中介服务费节约率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6</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6</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restart"/>
            <w:tcBorders>
              <w:tl2br w:val="nil"/>
              <w:tr2bl w:val="nil"/>
            </w:tcBorders>
            <w:vAlign w:val="center"/>
          </w:tcPr>
          <w:p>
            <w:pPr>
              <w:spacing w:after="0" w:line="400" w:lineRule="exact"/>
              <w:ind w:firstLine="0" w:firstLineChars="0"/>
              <w:jc w:val="center"/>
              <w:rPr>
                <w:kern w:val="0"/>
                <w:sz w:val="21"/>
                <w:szCs w:val="21"/>
              </w:rPr>
            </w:pPr>
            <w:r>
              <w:rPr>
                <w:kern w:val="0"/>
                <w:sz w:val="21"/>
                <w:szCs w:val="21"/>
              </w:rPr>
              <w:t>产出指标(44分)</w:t>
            </w:r>
          </w:p>
        </w:tc>
        <w:tc>
          <w:tcPr>
            <w:tcW w:w="678"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数量指标</w:t>
            </w: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直接融资总额</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≥2000亿元</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3050.70亿元</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7</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7</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开展上市公司及拟上市企业培训</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≥3次</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3次</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7</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7</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监管对象业务检查覆盖率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≥60%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7</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7</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监管对象发生重大风险舆情</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0起</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0起</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经费支出合规率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电子卖场、中介服务采购合规率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时效指标</w:t>
            </w: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现场检查和分类监管评级按期完成率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经费支出保障及时率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≥95%</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98%</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4</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restar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效益指标（30分）</w:t>
            </w:r>
          </w:p>
        </w:tc>
        <w:tc>
          <w:tcPr>
            <w:tcW w:w="678"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经济效益指标</w:t>
            </w: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全年原保费收入同比增长</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≥3%</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5.37%</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社会效益指标</w:t>
            </w:r>
          </w:p>
        </w:tc>
        <w:tc>
          <w:tcPr>
            <w:tcW w:w="736" w:type="pct"/>
            <w:tcBorders>
              <w:tl2br w:val="nil"/>
              <w:tr2bl w:val="nil"/>
            </w:tcBorders>
            <w:vAlign w:val="center"/>
          </w:tcPr>
          <w:p>
            <w:pPr>
              <w:widowControl/>
              <w:spacing w:after="0" w:line="400" w:lineRule="exact"/>
              <w:ind w:firstLine="0" w:firstLineChars="0"/>
              <w:rPr>
                <w:sz w:val="21"/>
                <w:szCs w:val="21"/>
              </w:rPr>
            </w:pPr>
            <w:r>
              <w:rPr>
                <w:sz w:val="21"/>
                <w:szCs w:val="21"/>
              </w:rPr>
              <w:t>1年以上陈案审结率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≥30%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36.6%</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lang w:bidi="ar"/>
              </w:rPr>
              <w:t>生态效益指标</w:t>
            </w:r>
          </w:p>
        </w:tc>
        <w:tc>
          <w:tcPr>
            <w:tcW w:w="736" w:type="pct"/>
            <w:tcBorders>
              <w:tl2br w:val="nil"/>
              <w:tr2bl w:val="nil"/>
            </w:tcBorders>
            <w:vAlign w:val="center"/>
          </w:tcPr>
          <w:p>
            <w:pPr>
              <w:widowControl/>
              <w:spacing w:after="0" w:line="400" w:lineRule="exact"/>
              <w:ind w:firstLine="0" w:firstLineChars="0"/>
              <w:jc w:val="left"/>
              <w:rPr>
                <w:sz w:val="21"/>
                <w:szCs w:val="21"/>
              </w:rPr>
            </w:pPr>
            <w:r>
              <w:rPr>
                <w:sz w:val="21"/>
                <w:szCs w:val="21"/>
                <w:lang w:bidi="ar"/>
              </w:rPr>
              <w:t>系统性风险发生起数</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0起</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0起</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vMerge w:val="continue"/>
            <w:tcBorders>
              <w:tl2br w:val="nil"/>
              <w:tr2bl w:val="nil"/>
            </w:tcBorders>
            <w:vAlign w:val="center"/>
          </w:tcPr>
          <w:p>
            <w:pPr>
              <w:widowControl/>
              <w:spacing w:after="0" w:line="400" w:lineRule="exact"/>
              <w:ind w:firstLine="0" w:firstLineChars="0"/>
              <w:jc w:val="center"/>
              <w:rPr>
                <w:kern w:val="0"/>
                <w:sz w:val="21"/>
                <w:szCs w:val="21"/>
              </w:rPr>
            </w:pPr>
          </w:p>
        </w:tc>
        <w:tc>
          <w:tcPr>
            <w:tcW w:w="678"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lang w:bidi="ar"/>
              </w:rPr>
              <w:t>可持续影响指标</w:t>
            </w:r>
          </w:p>
        </w:tc>
        <w:tc>
          <w:tcPr>
            <w:tcW w:w="736" w:type="pct"/>
            <w:tcBorders>
              <w:tl2br w:val="nil"/>
              <w:tr2bl w:val="nil"/>
            </w:tcBorders>
            <w:vAlign w:val="center"/>
          </w:tcPr>
          <w:p>
            <w:pPr>
              <w:widowControl/>
              <w:spacing w:after="0" w:line="400" w:lineRule="exact"/>
              <w:ind w:firstLine="0" w:firstLineChars="0"/>
              <w:jc w:val="left"/>
              <w:rPr>
                <w:sz w:val="21"/>
                <w:szCs w:val="21"/>
              </w:rPr>
            </w:pPr>
            <w:r>
              <w:rPr>
                <w:sz w:val="21"/>
                <w:szCs w:val="21"/>
                <w:lang w:bidi="ar"/>
              </w:rPr>
              <w:t>银行机构不良贷款率</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＜2%</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1.45%</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5</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Merge w:val="continue"/>
            <w:tcBorders>
              <w:tl2br w:val="nil"/>
              <w:tr2bl w:val="nil"/>
            </w:tcBorders>
            <w:vAlign w:val="center"/>
          </w:tcPr>
          <w:p>
            <w:pPr>
              <w:widowControl/>
              <w:spacing w:after="0" w:line="400" w:lineRule="exact"/>
              <w:ind w:firstLine="0" w:firstLineChars="0"/>
              <w:jc w:val="left"/>
              <w:rPr>
                <w:kern w:val="0"/>
                <w:sz w:val="21"/>
                <w:szCs w:val="21"/>
              </w:rPr>
            </w:pPr>
          </w:p>
        </w:tc>
        <w:tc>
          <w:tcPr>
            <w:tcW w:w="457"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满意度指标</w:t>
            </w:r>
          </w:p>
          <w:p>
            <w:pPr>
              <w:widowControl/>
              <w:spacing w:after="0" w:line="400" w:lineRule="exact"/>
              <w:ind w:firstLine="0" w:firstLineChars="0"/>
              <w:jc w:val="center"/>
              <w:rPr>
                <w:kern w:val="0"/>
                <w:sz w:val="21"/>
                <w:szCs w:val="21"/>
              </w:rPr>
            </w:pPr>
            <w:r>
              <w:rPr>
                <w:kern w:val="0"/>
                <w:sz w:val="21"/>
                <w:szCs w:val="21"/>
              </w:rPr>
              <w:t>（10分）</w:t>
            </w:r>
          </w:p>
        </w:tc>
        <w:tc>
          <w:tcPr>
            <w:tcW w:w="678" w:type="pct"/>
            <w:tcBorders>
              <w:tl2br w:val="nil"/>
              <w:tr2bl w:val="nil"/>
            </w:tcBorders>
            <w:vAlign w:val="center"/>
          </w:tcPr>
          <w:p>
            <w:pPr>
              <w:widowControl/>
              <w:spacing w:after="0" w:line="400" w:lineRule="exact"/>
              <w:ind w:firstLine="0" w:firstLineChars="0"/>
              <w:jc w:val="center"/>
              <w:rPr>
                <w:kern w:val="0"/>
                <w:sz w:val="21"/>
                <w:szCs w:val="21"/>
                <w:lang w:bidi="ar"/>
              </w:rPr>
            </w:pPr>
            <w:r>
              <w:rPr>
                <w:kern w:val="0"/>
                <w:sz w:val="21"/>
                <w:szCs w:val="21"/>
                <w:lang w:bidi="ar"/>
              </w:rPr>
              <w:t>社会公众或服务对象满意度指标</w:t>
            </w:r>
          </w:p>
        </w:tc>
        <w:tc>
          <w:tcPr>
            <w:tcW w:w="736" w:type="pct"/>
            <w:tcBorders>
              <w:tl2br w:val="nil"/>
              <w:tr2bl w:val="nil"/>
            </w:tcBorders>
            <w:vAlign w:val="center"/>
          </w:tcPr>
          <w:p>
            <w:pPr>
              <w:widowControl/>
              <w:spacing w:after="0" w:line="400" w:lineRule="exact"/>
              <w:ind w:firstLine="0" w:firstLineChars="0"/>
              <w:jc w:val="center"/>
              <w:rPr>
                <w:kern w:val="0"/>
                <w:sz w:val="21"/>
                <w:szCs w:val="21"/>
                <w:lang w:bidi="ar"/>
              </w:rPr>
            </w:pPr>
            <w:r>
              <w:rPr>
                <w:kern w:val="0"/>
                <w:sz w:val="21"/>
                <w:szCs w:val="21"/>
                <w:lang w:bidi="ar"/>
              </w:rPr>
              <w:t>服务对象满意度</w:t>
            </w:r>
          </w:p>
        </w:tc>
        <w:tc>
          <w:tcPr>
            <w:tcW w:w="565"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≥90%</w:t>
            </w:r>
          </w:p>
        </w:tc>
        <w:tc>
          <w:tcPr>
            <w:tcW w:w="67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97%</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w:t>
            </w:r>
          </w:p>
        </w:tc>
        <w:tc>
          <w:tcPr>
            <w:tcW w:w="589" w:type="pct"/>
            <w:tcBorders>
              <w:tl2br w:val="nil"/>
              <w:tr2bl w:val="nil"/>
            </w:tcBorders>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2" w:type="pct"/>
            <w:gridSpan w:val="6"/>
            <w:tcBorders>
              <w:tl2br w:val="nil"/>
              <w:tr2bl w:val="nil"/>
            </w:tcBorders>
            <w:vAlign w:val="center"/>
          </w:tcPr>
          <w:p>
            <w:pPr>
              <w:widowControl/>
              <w:spacing w:after="0" w:line="400" w:lineRule="exact"/>
              <w:ind w:firstLine="0" w:firstLineChars="0"/>
              <w:jc w:val="center"/>
              <w:rPr>
                <w:kern w:val="0"/>
                <w:sz w:val="21"/>
                <w:szCs w:val="21"/>
                <w:lang w:bidi="ar"/>
              </w:rPr>
            </w:pPr>
            <w:r>
              <w:rPr>
                <w:kern w:val="0"/>
                <w:sz w:val="21"/>
                <w:szCs w:val="21"/>
              </w:rPr>
              <w:t>总分</w:t>
            </w:r>
          </w:p>
        </w:tc>
        <w:tc>
          <w:tcPr>
            <w:tcW w:w="509" w:type="pct"/>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100</w:t>
            </w:r>
          </w:p>
        </w:tc>
        <w:tc>
          <w:tcPr>
            <w:tcW w:w="510" w:type="pct"/>
            <w:gridSpan w:val="2"/>
            <w:tcBorders>
              <w:tl2br w:val="nil"/>
              <w:tr2bl w:val="nil"/>
            </w:tcBorders>
            <w:vAlign w:val="center"/>
          </w:tcPr>
          <w:p>
            <w:pPr>
              <w:widowControl/>
              <w:spacing w:after="0" w:line="400" w:lineRule="exact"/>
              <w:ind w:firstLine="0" w:firstLineChars="0"/>
              <w:jc w:val="center"/>
              <w:rPr>
                <w:kern w:val="0"/>
                <w:sz w:val="21"/>
                <w:szCs w:val="21"/>
              </w:rPr>
            </w:pPr>
            <w:r>
              <w:rPr>
                <w:kern w:val="0"/>
                <w:sz w:val="21"/>
                <w:szCs w:val="21"/>
              </w:rPr>
              <w:t>99.40</w:t>
            </w:r>
          </w:p>
        </w:tc>
        <w:tc>
          <w:tcPr>
            <w:tcW w:w="589" w:type="pct"/>
            <w:tcBorders>
              <w:tl2br w:val="nil"/>
              <w:tr2bl w:val="nil"/>
            </w:tcBorders>
            <w:vAlign w:val="center"/>
          </w:tcPr>
          <w:p>
            <w:pPr>
              <w:widowControl/>
              <w:spacing w:after="0" w:line="400" w:lineRule="exact"/>
              <w:ind w:firstLine="0" w:firstLineChars="0"/>
              <w:jc w:val="left"/>
              <w:rPr>
                <w:kern w:val="0"/>
                <w:sz w:val="21"/>
                <w:szCs w:val="21"/>
              </w:rPr>
            </w:pPr>
          </w:p>
        </w:tc>
      </w:tr>
    </w:tbl>
    <w:p>
      <w:pPr>
        <w:widowControl/>
        <w:spacing w:after="0" w:line="240" w:lineRule="auto"/>
        <w:ind w:firstLine="0" w:firstLineChars="0"/>
        <w:jc w:val="left"/>
        <w:rPr>
          <w:rFonts w:hint="eastAsia" w:ascii="仿宋_GB2312" w:hAnsi="仿宋"/>
          <w:szCs w:val="32"/>
        </w:rPr>
      </w:pPr>
      <w:r>
        <w:rPr>
          <w:rFonts w:hint="eastAsia" w:ascii="仿宋_GB2312" w:hAnsi="仿宋"/>
          <w:szCs w:val="32"/>
        </w:rPr>
        <w:br w:type="page"/>
      </w:r>
    </w:p>
    <w:p>
      <w:pPr>
        <w:pStyle w:val="8"/>
        <w:ind w:firstLine="0" w:firstLineChars="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附件</w:t>
      </w:r>
      <w:r>
        <w:rPr>
          <w:rFonts w:hint="eastAsia" w:ascii="Times New Roman" w:hAnsi="Times New Roman" w:eastAsia="仿宋_GB2312" w:cs="Times New Roman"/>
          <w:sz w:val="32"/>
          <w:szCs w:val="32"/>
        </w:rPr>
        <w:t>3</w:t>
      </w:r>
      <w:r>
        <w:rPr>
          <w:rFonts w:hint="eastAsia" w:ascii="仿宋_GB2312" w:hAnsi="仿宋" w:eastAsia="仿宋_GB2312" w:cs="Times New Roman"/>
          <w:sz w:val="32"/>
          <w:szCs w:val="32"/>
        </w:rPr>
        <w:t>-</w:t>
      </w:r>
      <w:r>
        <w:rPr>
          <w:rFonts w:hint="eastAsia" w:ascii="Times New Roman" w:hAnsi="Times New Roman" w:eastAsia="仿宋_GB2312" w:cs="Times New Roman"/>
          <w:sz w:val="32"/>
          <w:szCs w:val="32"/>
        </w:rPr>
        <w:t>1</w:t>
      </w:r>
    </w:p>
    <w:p>
      <w:pPr>
        <w:pStyle w:val="8"/>
        <w:ind w:firstLine="720"/>
        <w:jc w:val="center"/>
        <w:rPr>
          <w:rFonts w:hint="eastAsia" w:ascii="楷体_GB2312" w:hAnsi="仿宋" w:eastAsia="楷体_GB2312" w:cs="Times New Roman"/>
          <w:sz w:val="36"/>
          <w:szCs w:val="36"/>
        </w:rPr>
      </w:pPr>
      <w:r>
        <w:rPr>
          <w:rFonts w:hint="eastAsia" w:ascii="Times New Roman" w:hAnsi="Times New Roman" w:eastAsia="楷体_GB2312" w:cs="Times New Roman"/>
          <w:sz w:val="36"/>
          <w:szCs w:val="36"/>
        </w:rPr>
        <w:t>202</w:t>
      </w:r>
      <w:r>
        <w:rPr>
          <w:rFonts w:ascii="Times New Roman" w:hAnsi="Times New Roman" w:eastAsia="楷体_GB2312" w:cs="Times New Roman"/>
          <w:sz w:val="36"/>
          <w:szCs w:val="36"/>
        </w:rPr>
        <w:t>5</w:t>
      </w:r>
      <w:r>
        <w:rPr>
          <w:rFonts w:hint="eastAsia" w:ascii="楷体_GB2312" w:hAnsi="仿宋" w:eastAsia="楷体_GB2312" w:cs="Times New Roman"/>
          <w:sz w:val="36"/>
          <w:szCs w:val="36"/>
        </w:rPr>
        <w:t>年度项目支出绩效评价表</w:t>
      </w:r>
    </w:p>
    <w:tbl>
      <w:tblPr>
        <w:tblStyle w:val="18"/>
        <w:tblW w:w="12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28"/>
        <w:gridCol w:w="1275"/>
        <w:gridCol w:w="2835"/>
        <w:gridCol w:w="1418"/>
        <w:gridCol w:w="1547"/>
        <w:gridCol w:w="1275"/>
        <w:gridCol w:w="1133"/>
        <w:gridCol w:w="86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widowControl/>
              <w:spacing w:after="0" w:line="400" w:lineRule="exact"/>
              <w:ind w:firstLine="0" w:firstLineChars="0"/>
              <w:jc w:val="center"/>
              <w:rPr>
                <w:kern w:val="0"/>
                <w:sz w:val="21"/>
                <w:szCs w:val="21"/>
              </w:rPr>
            </w:pPr>
            <w:r>
              <w:rPr>
                <w:kern w:val="0"/>
                <w:sz w:val="21"/>
                <w:szCs w:val="21"/>
              </w:rPr>
              <w:t>项目支出名称</w:t>
            </w:r>
          </w:p>
        </w:tc>
        <w:tc>
          <w:tcPr>
            <w:tcW w:w="11198" w:type="dxa"/>
            <w:gridSpan w:val="8"/>
            <w:vAlign w:val="center"/>
          </w:tcPr>
          <w:p>
            <w:pPr>
              <w:widowControl/>
              <w:spacing w:after="0" w:line="400" w:lineRule="exact"/>
              <w:ind w:firstLine="0" w:firstLineChars="0"/>
              <w:jc w:val="center"/>
              <w:rPr>
                <w:kern w:val="0"/>
                <w:sz w:val="21"/>
                <w:szCs w:val="21"/>
              </w:rPr>
            </w:pPr>
            <w:r>
              <w:rPr>
                <w:kern w:val="0"/>
                <w:sz w:val="21"/>
                <w:szCs w:val="21"/>
              </w:rPr>
              <w:t>地方金融风险防范专项工作经费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widowControl/>
              <w:spacing w:after="0" w:line="400" w:lineRule="exact"/>
              <w:ind w:firstLine="0" w:firstLineChars="0"/>
              <w:jc w:val="center"/>
              <w:rPr>
                <w:kern w:val="0"/>
                <w:sz w:val="21"/>
                <w:szCs w:val="21"/>
              </w:rPr>
            </w:pPr>
            <w:r>
              <w:rPr>
                <w:kern w:val="0"/>
                <w:sz w:val="21"/>
                <w:szCs w:val="21"/>
              </w:rPr>
              <w:t>主管部门</w:t>
            </w:r>
          </w:p>
        </w:tc>
        <w:tc>
          <w:tcPr>
            <w:tcW w:w="4110" w:type="dxa"/>
            <w:gridSpan w:val="2"/>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c>
          <w:tcPr>
            <w:tcW w:w="2965" w:type="dxa"/>
            <w:gridSpan w:val="2"/>
            <w:vAlign w:val="center"/>
          </w:tcPr>
          <w:p>
            <w:pPr>
              <w:widowControl/>
              <w:spacing w:after="0" w:line="400" w:lineRule="exact"/>
              <w:ind w:firstLine="0" w:firstLineChars="0"/>
              <w:jc w:val="center"/>
              <w:rPr>
                <w:kern w:val="0"/>
                <w:sz w:val="21"/>
                <w:szCs w:val="21"/>
              </w:rPr>
            </w:pPr>
            <w:r>
              <w:rPr>
                <w:kern w:val="0"/>
                <w:sz w:val="21"/>
                <w:szCs w:val="21"/>
              </w:rPr>
              <w:t>实施单位</w:t>
            </w:r>
          </w:p>
        </w:tc>
        <w:tc>
          <w:tcPr>
            <w:tcW w:w="4123" w:type="dxa"/>
            <w:gridSpan w:val="4"/>
            <w:vAlign w:val="center"/>
          </w:tcPr>
          <w:p>
            <w:pPr>
              <w:widowControl/>
              <w:spacing w:after="0" w:line="400" w:lineRule="exact"/>
              <w:ind w:firstLine="0" w:firstLineChars="0"/>
              <w:jc w:val="left"/>
              <w:rPr>
                <w:kern w:val="0"/>
                <w:sz w:val="21"/>
                <w:szCs w:val="21"/>
              </w:rPr>
            </w:pPr>
            <w:r>
              <w:rPr>
                <w:kern w:val="0"/>
                <w:sz w:val="21"/>
                <w:szCs w:val="21"/>
              </w:rPr>
              <w:t>中共湖南省委金融委员会办公室（本级）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项目资金</w:t>
            </w:r>
            <w:r>
              <w:rPr>
                <w:kern w:val="0"/>
                <w:sz w:val="21"/>
                <w:szCs w:val="21"/>
              </w:rPr>
              <w:br w:type="textWrapping"/>
            </w:r>
            <w:r>
              <w:rPr>
                <w:kern w:val="0"/>
                <w:sz w:val="21"/>
                <w:szCs w:val="21"/>
              </w:rPr>
              <w:t>（万元）</w:t>
            </w:r>
          </w:p>
        </w:tc>
        <w:tc>
          <w:tcPr>
            <w:tcW w:w="4110" w:type="dxa"/>
            <w:gridSpan w:val="2"/>
            <w:vAlign w:val="center"/>
          </w:tcPr>
          <w:p>
            <w:pPr>
              <w:widowControl/>
              <w:spacing w:after="0" w:line="400" w:lineRule="exact"/>
              <w:ind w:firstLine="0" w:firstLineChars="0"/>
              <w:jc w:val="left"/>
              <w:rPr>
                <w:kern w:val="0"/>
                <w:sz w:val="21"/>
                <w:szCs w:val="21"/>
              </w:rPr>
            </w:pPr>
          </w:p>
        </w:tc>
        <w:tc>
          <w:tcPr>
            <w:tcW w:w="1418" w:type="dxa"/>
            <w:vAlign w:val="center"/>
          </w:tcPr>
          <w:p>
            <w:pPr>
              <w:widowControl/>
              <w:spacing w:after="0" w:line="400" w:lineRule="exact"/>
              <w:ind w:firstLine="0" w:firstLineChars="0"/>
              <w:jc w:val="center"/>
              <w:rPr>
                <w:kern w:val="0"/>
                <w:sz w:val="21"/>
                <w:szCs w:val="21"/>
              </w:rPr>
            </w:pPr>
            <w:r>
              <w:rPr>
                <w:kern w:val="0"/>
                <w:sz w:val="21"/>
                <w:szCs w:val="21"/>
              </w:rPr>
              <w:t>年初预算数</w:t>
            </w:r>
          </w:p>
        </w:tc>
        <w:tc>
          <w:tcPr>
            <w:tcW w:w="1547" w:type="dxa"/>
            <w:vAlign w:val="center"/>
          </w:tcPr>
          <w:p>
            <w:pPr>
              <w:widowControl/>
              <w:spacing w:after="0" w:line="400" w:lineRule="exact"/>
              <w:ind w:firstLine="0" w:firstLineChars="0"/>
              <w:jc w:val="center"/>
              <w:rPr>
                <w:kern w:val="0"/>
                <w:sz w:val="21"/>
                <w:szCs w:val="21"/>
              </w:rPr>
            </w:pPr>
            <w:r>
              <w:rPr>
                <w:kern w:val="0"/>
                <w:sz w:val="21"/>
                <w:szCs w:val="21"/>
              </w:rPr>
              <w:t>全年预算数</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全年执行数</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864" w:type="dxa"/>
            <w:vAlign w:val="center"/>
          </w:tcPr>
          <w:p>
            <w:pPr>
              <w:widowControl/>
              <w:spacing w:after="0" w:line="400" w:lineRule="exact"/>
              <w:ind w:firstLine="0" w:firstLineChars="0"/>
              <w:jc w:val="center"/>
              <w:rPr>
                <w:kern w:val="0"/>
                <w:sz w:val="21"/>
                <w:szCs w:val="21"/>
              </w:rPr>
            </w:pPr>
            <w:r>
              <w:rPr>
                <w:kern w:val="0"/>
                <w:sz w:val="21"/>
                <w:szCs w:val="21"/>
              </w:rPr>
              <w:t>执行率</w:t>
            </w:r>
          </w:p>
        </w:tc>
        <w:tc>
          <w:tcPr>
            <w:tcW w:w="851" w:type="dxa"/>
            <w:vAlign w:val="center"/>
          </w:tcPr>
          <w:p>
            <w:pPr>
              <w:widowControl/>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Merge w:val="continue"/>
            <w:vAlign w:val="center"/>
          </w:tcPr>
          <w:p>
            <w:pPr>
              <w:widowControl/>
              <w:spacing w:after="0" w:line="400" w:lineRule="exact"/>
              <w:ind w:firstLine="0" w:firstLineChars="0"/>
              <w:jc w:val="left"/>
              <w:rPr>
                <w:kern w:val="0"/>
                <w:sz w:val="21"/>
                <w:szCs w:val="21"/>
              </w:rPr>
            </w:pPr>
          </w:p>
        </w:tc>
        <w:tc>
          <w:tcPr>
            <w:tcW w:w="4110" w:type="dxa"/>
            <w:gridSpan w:val="2"/>
            <w:vAlign w:val="center"/>
          </w:tcPr>
          <w:p>
            <w:pPr>
              <w:widowControl/>
              <w:spacing w:after="0" w:line="400" w:lineRule="exact"/>
              <w:ind w:firstLine="0" w:firstLineChars="0"/>
              <w:jc w:val="left"/>
              <w:rPr>
                <w:kern w:val="0"/>
                <w:sz w:val="21"/>
                <w:szCs w:val="21"/>
              </w:rPr>
            </w:pPr>
            <w:r>
              <w:rPr>
                <w:kern w:val="0"/>
                <w:sz w:val="21"/>
                <w:szCs w:val="21"/>
              </w:rPr>
              <w:t>年度资金总额</w:t>
            </w:r>
          </w:p>
        </w:tc>
        <w:tc>
          <w:tcPr>
            <w:tcW w:w="1418"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357.85</w:t>
            </w:r>
          </w:p>
        </w:tc>
        <w:tc>
          <w:tcPr>
            <w:tcW w:w="1547"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298.16</w:t>
            </w:r>
          </w:p>
        </w:tc>
        <w:tc>
          <w:tcPr>
            <w:tcW w:w="1275"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210.39</w:t>
            </w:r>
          </w:p>
        </w:tc>
        <w:tc>
          <w:tcPr>
            <w:tcW w:w="1133" w:type="dxa"/>
            <w:vAlign w:val="center"/>
          </w:tcPr>
          <w:p>
            <w:pPr>
              <w:widowControl/>
              <w:spacing w:after="0" w:line="400" w:lineRule="exact"/>
              <w:ind w:firstLine="0" w:firstLineChars="0"/>
              <w:jc w:val="center"/>
              <w:rPr>
                <w:kern w:val="0"/>
                <w:sz w:val="21"/>
                <w:szCs w:val="21"/>
              </w:rPr>
            </w:pPr>
            <w:r>
              <w:rPr>
                <w:rFonts w:eastAsia="宋体"/>
                <w:color w:val="000000"/>
                <w:kern w:val="0"/>
                <w:sz w:val="21"/>
                <w:szCs w:val="21"/>
                <w:lang w:bidi="ar"/>
              </w:rPr>
              <w:t>10</w:t>
            </w:r>
          </w:p>
        </w:tc>
        <w:tc>
          <w:tcPr>
            <w:tcW w:w="864"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70.56%</w:t>
            </w:r>
          </w:p>
        </w:tc>
        <w:tc>
          <w:tcPr>
            <w:tcW w:w="851"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Merge w:val="continue"/>
            <w:vAlign w:val="center"/>
          </w:tcPr>
          <w:p>
            <w:pPr>
              <w:widowControl/>
              <w:spacing w:after="0" w:line="400" w:lineRule="exact"/>
              <w:ind w:firstLine="0" w:firstLineChars="0"/>
              <w:jc w:val="left"/>
              <w:rPr>
                <w:kern w:val="0"/>
                <w:sz w:val="21"/>
                <w:szCs w:val="21"/>
              </w:rPr>
            </w:pPr>
          </w:p>
        </w:tc>
        <w:tc>
          <w:tcPr>
            <w:tcW w:w="4110" w:type="dxa"/>
            <w:gridSpan w:val="2"/>
            <w:vAlign w:val="center"/>
          </w:tcPr>
          <w:p>
            <w:pPr>
              <w:widowControl/>
              <w:spacing w:after="0" w:line="400" w:lineRule="exact"/>
              <w:ind w:firstLine="0" w:firstLineChars="0"/>
              <w:jc w:val="left"/>
              <w:rPr>
                <w:kern w:val="0"/>
                <w:sz w:val="21"/>
                <w:szCs w:val="21"/>
              </w:rPr>
            </w:pPr>
            <w:r>
              <w:rPr>
                <w:kern w:val="0"/>
                <w:sz w:val="21"/>
                <w:szCs w:val="21"/>
              </w:rPr>
              <w:t>其中：当年财政拨款</w:t>
            </w:r>
          </w:p>
        </w:tc>
        <w:tc>
          <w:tcPr>
            <w:tcW w:w="1418"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316.13</w:t>
            </w:r>
          </w:p>
        </w:tc>
        <w:tc>
          <w:tcPr>
            <w:tcW w:w="1547"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270.44</w:t>
            </w:r>
          </w:p>
        </w:tc>
        <w:tc>
          <w:tcPr>
            <w:tcW w:w="1275"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184.24</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w:t>
            </w:r>
          </w:p>
        </w:tc>
        <w:tc>
          <w:tcPr>
            <w:tcW w:w="864" w:type="dxa"/>
            <w:vAlign w:val="center"/>
          </w:tcPr>
          <w:p>
            <w:pPr>
              <w:widowControl/>
              <w:spacing w:after="0" w:line="400" w:lineRule="exact"/>
              <w:ind w:firstLine="0" w:firstLineChars="0"/>
              <w:jc w:val="center"/>
              <w:rPr>
                <w:kern w:val="0"/>
                <w:sz w:val="21"/>
                <w:szCs w:val="21"/>
              </w:rPr>
            </w:pPr>
          </w:p>
        </w:tc>
        <w:tc>
          <w:tcPr>
            <w:tcW w:w="85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Merge w:val="continue"/>
            <w:vAlign w:val="center"/>
          </w:tcPr>
          <w:p>
            <w:pPr>
              <w:widowControl/>
              <w:spacing w:after="0" w:line="400" w:lineRule="exact"/>
              <w:ind w:firstLine="0" w:firstLineChars="0"/>
              <w:jc w:val="left"/>
              <w:rPr>
                <w:kern w:val="0"/>
                <w:sz w:val="21"/>
                <w:szCs w:val="21"/>
              </w:rPr>
            </w:pPr>
          </w:p>
        </w:tc>
        <w:tc>
          <w:tcPr>
            <w:tcW w:w="4110" w:type="dxa"/>
            <w:gridSpan w:val="2"/>
            <w:vAlign w:val="center"/>
          </w:tcPr>
          <w:p>
            <w:pPr>
              <w:widowControl/>
              <w:spacing w:after="0" w:line="400" w:lineRule="exact"/>
              <w:ind w:firstLine="0" w:firstLineChars="0"/>
              <w:jc w:val="left"/>
              <w:rPr>
                <w:kern w:val="0"/>
                <w:sz w:val="21"/>
                <w:szCs w:val="21"/>
              </w:rPr>
            </w:pPr>
            <w:r>
              <w:rPr>
                <w:kern w:val="0"/>
                <w:sz w:val="21"/>
                <w:szCs w:val="21"/>
              </w:rPr>
              <w:t>上年结转资金</w:t>
            </w:r>
          </w:p>
        </w:tc>
        <w:tc>
          <w:tcPr>
            <w:tcW w:w="1418"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41.72</w:t>
            </w:r>
          </w:p>
        </w:tc>
        <w:tc>
          <w:tcPr>
            <w:tcW w:w="1547"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27.72</w:t>
            </w:r>
          </w:p>
        </w:tc>
        <w:tc>
          <w:tcPr>
            <w:tcW w:w="1275"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26.15</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w:t>
            </w:r>
          </w:p>
        </w:tc>
        <w:tc>
          <w:tcPr>
            <w:tcW w:w="864" w:type="dxa"/>
            <w:vAlign w:val="center"/>
          </w:tcPr>
          <w:p>
            <w:pPr>
              <w:widowControl/>
              <w:spacing w:after="0" w:line="400" w:lineRule="exact"/>
              <w:ind w:firstLine="0" w:firstLineChars="0"/>
              <w:jc w:val="center"/>
              <w:rPr>
                <w:kern w:val="0"/>
                <w:sz w:val="21"/>
                <w:szCs w:val="21"/>
              </w:rPr>
            </w:pPr>
          </w:p>
        </w:tc>
        <w:tc>
          <w:tcPr>
            <w:tcW w:w="85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Merge w:val="continue"/>
            <w:vAlign w:val="center"/>
          </w:tcPr>
          <w:p>
            <w:pPr>
              <w:widowControl/>
              <w:spacing w:after="0" w:line="400" w:lineRule="exact"/>
              <w:ind w:firstLine="0" w:firstLineChars="0"/>
              <w:jc w:val="left"/>
              <w:rPr>
                <w:kern w:val="0"/>
                <w:sz w:val="21"/>
                <w:szCs w:val="21"/>
              </w:rPr>
            </w:pPr>
          </w:p>
        </w:tc>
        <w:tc>
          <w:tcPr>
            <w:tcW w:w="4110" w:type="dxa"/>
            <w:gridSpan w:val="2"/>
            <w:vAlign w:val="center"/>
          </w:tcPr>
          <w:p>
            <w:pPr>
              <w:widowControl/>
              <w:spacing w:after="0" w:line="400" w:lineRule="exact"/>
              <w:ind w:firstLine="0" w:firstLineChars="0"/>
              <w:jc w:val="left"/>
              <w:rPr>
                <w:kern w:val="0"/>
                <w:sz w:val="21"/>
                <w:szCs w:val="21"/>
              </w:rPr>
            </w:pPr>
            <w:r>
              <w:rPr>
                <w:kern w:val="0"/>
                <w:sz w:val="21"/>
                <w:szCs w:val="21"/>
              </w:rPr>
              <w:t>其他资金</w:t>
            </w:r>
          </w:p>
        </w:tc>
        <w:tc>
          <w:tcPr>
            <w:tcW w:w="1418" w:type="dxa"/>
            <w:vAlign w:val="center"/>
          </w:tcPr>
          <w:p>
            <w:pPr>
              <w:widowControl/>
              <w:spacing w:after="0" w:line="400" w:lineRule="exact"/>
              <w:ind w:firstLine="0" w:firstLineChars="0"/>
              <w:jc w:val="center"/>
              <w:rPr>
                <w:kern w:val="0"/>
                <w:sz w:val="21"/>
                <w:szCs w:val="21"/>
              </w:rPr>
            </w:pPr>
          </w:p>
        </w:tc>
        <w:tc>
          <w:tcPr>
            <w:tcW w:w="1547"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w:t>
            </w:r>
          </w:p>
        </w:tc>
        <w:tc>
          <w:tcPr>
            <w:tcW w:w="864" w:type="dxa"/>
            <w:vAlign w:val="center"/>
          </w:tcPr>
          <w:p>
            <w:pPr>
              <w:widowControl/>
              <w:spacing w:after="0" w:line="400" w:lineRule="exact"/>
              <w:ind w:firstLine="0" w:firstLineChars="0"/>
              <w:jc w:val="center"/>
              <w:rPr>
                <w:kern w:val="0"/>
                <w:sz w:val="21"/>
                <w:szCs w:val="21"/>
              </w:rPr>
            </w:pPr>
          </w:p>
        </w:tc>
        <w:tc>
          <w:tcPr>
            <w:tcW w:w="85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4110" w:type="dxa"/>
            <w:gridSpan w:val="2"/>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7088" w:type="dxa"/>
            <w:gridSpan w:val="6"/>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555" w:type="dxa"/>
            <w:gridSpan w:val="2"/>
            <w:vMerge w:val="continue"/>
            <w:vAlign w:val="center"/>
          </w:tcPr>
          <w:p>
            <w:pPr>
              <w:widowControl/>
              <w:spacing w:after="0" w:line="400" w:lineRule="exact"/>
              <w:ind w:firstLine="0" w:firstLineChars="0"/>
              <w:jc w:val="left"/>
              <w:rPr>
                <w:kern w:val="0"/>
                <w:sz w:val="21"/>
                <w:szCs w:val="21"/>
              </w:rPr>
            </w:pPr>
          </w:p>
        </w:tc>
        <w:tc>
          <w:tcPr>
            <w:tcW w:w="4110" w:type="dxa"/>
            <w:gridSpan w:val="2"/>
            <w:vAlign w:val="center"/>
          </w:tcPr>
          <w:p>
            <w:pPr>
              <w:widowControl/>
              <w:spacing w:after="0" w:line="400" w:lineRule="exact"/>
              <w:ind w:firstLine="0" w:firstLineChars="0"/>
              <w:rPr>
                <w:kern w:val="0"/>
                <w:sz w:val="21"/>
                <w:szCs w:val="21"/>
              </w:rPr>
            </w:pPr>
            <w:r>
              <w:rPr>
                <w:kern w:val="0"/>
                <w:sz w:val="21"/>
                <w:szCs w:val="21"/>
              </w:rPr>
              <w:t>聚焦金融领域涉黑涉恶突出问题，不断健全监测预警、举报奖励、风险处置和预防犯罪机制，确保“深挖整治、长效常治”，有力维护社会大局稳定和金融领域国家安全。</w:t>
            </w:r>
          </w:p>
        </w:tc>
        <w:tc>
          <w:tcPr>
            <w:tcW w:w="7088" w:type="dxa"/>
            <w:gridSpan w:val="6"/>
            <w:vAlign w:val="center"/>
          </w:tcPr>
          <w:p>
            <w:pPr>
              <w:widowControl/>
              <w:spacing w:after="0" w:line="400" w:lineRule="exact"/>
              <w:ind w:firstLine="0" w:firstLineChars="0"/>
              <w:rPr>
                <w:kern w:val="0"/>
                <w:sz w:val="21"/>
                <w:szCs w:val="21"/>
              </w:rPr>
            </w:pPr>
            <w:r>
              <w:rPr>
                <w:kern w:val="0"/>
                <w:sz w:val="21"/>
                <w:szCs w:val="21"/>
              </w:rPr>
              <w:t>打击非法集资专项行动为抓手，通过建立健全工作机制、开展重点领域专项整治、完善风险监测预警体系、强化日常防非宣传教育，推动有效行政处置涉非风险主体141个、刑事立案打击90个。</w:t>
            </w:r>
            <w:r>
              <w:rPr>
                <w:kern w:val="0"/>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restart"/>
            <w:vAlign w:val="center"/>
          </w:tcPr>
          <w:p>
            <w:pPr>
              <w:widowControl/>
              <w:spacing w:after="0" w:line="400" w:lineRule="exact"/>
              <w:ind w:firstLine="0" w:firstLineChars="0"/>
              <w:jc w:val="center"/>
              <w:rPr>
                <w:kern w:val="0"/>
                <w:sz w:val="21"/>
                <w:szCs w:val="21"/>
              </w:rPr>
            </w:pPr>
            <w:r>
              <w:rPr>
                <w:kern w:val="0"/>
                <w:sz w:val="21"/>
                <w:szCs w:val="21"/>
              </w:rPr>
              <w:t>绩效指标</w:t>
            </w:r>
          </w:p>
        </w:tc>
        <w:tc>
          <w:tcPr>
            <w:tcW w:w="1128" w:type="dxa"/>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2835" w:type="dxa"/>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1418" w:type="dxa"/>
            <w:vAlign w:val="center"/>
          </w:tcPr>
          <w:p>
            <w:pPr>
              <w:widowControl/>
              <w:spacing w:after="0" w:line="400" w:lineRule="exact"/>
              <w:ind w:firstLine="0" w:firstLineChars="0"/>
              <w:jc w:val="center"/>
              <w:rPr>
                <w:kern w:val="0"/>
                <w:sz w:val="21"/>
                <w:szCs w:val="21"/>
              </w:rPr>
            </w:pPr>
            <w:r>
              <w:rPr>
                <w:kern w:val="0"/>
                <w:sz w:val="21"/>
                <w:szCs w:val="21"/>
              </w:rPr>
              <w:t>年度指标值</w:t>
            </w:r>
          </w:p>
        </w:tc>
        <w:tc>
          <w:tcPr>
            <w:tcW w:w="1547" w:type="dxa"/>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得分</w:t>
            </w:r>
          </w:p>
        </w:tc>
        <w:tc>
          <w:tcPr>
            <w:tcW w:w="1715" w:type="dxa"/>
            <w:gridSpan w:val="2"/>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Merge w:val="restart"/>
            <w:vAlign w:val="center"/>
          </w:tcPr>
          <w:p>
            <w:pPr>
              <w:widowControl/>
              <w:spacing w:after="0" w:line="400" w:lineRule="exact"/>
              <w:ind w:firstLine="0" w:firstLineChars="0"/>
              <w:jc w:val="center"/>
              <w:rPr>
                <w:kern w:val="0"/>
                <w:sz w:val="21"/>
                <w:szCs w:val="21"/>
              </w:rPr>
            </w:pPr>
            <w:r>
              <w:rPr>
                <w:kern w:val="0"/>
                <w:sz w:val="21"/>
                <w:szCs w:val="21"/>
              </w:rPr>
              <w:t>产出指标(</w:t>
            </w:r>
            <w:r>
              <w:rPr>
                <w:rFonts w:hint="eastAsia"/>
                <w:kern w:val="0"/>
                <w:sz w:val="21"/>
                <w:szCs w:val="21"/>
              </w:rPr>
              <w:t>6</w:t>
            </w:r>
            <w:r>
              <w:rPr>
                <w:kern w:val="0"/>
                <w:sz w:val="21"/>
                <w:szCs w:val="21"/>
              </w:rPr>
              <w:t>0分)</w:t>
            </w:r>
          </w:p>
        </w:tc>
        <w:tc>
          <w:tcPr>
            <w:tcW w:w="1275" w:type="dxa"/>
            <w:vMerge w:val="restart"/>
            <w:vAlign w:val="center"/>
          </w:tcPr>
          <w:p>
            <w:pPr>
              <w:widowControl/>
              <w:spacing w:after="0" w:line="400" w:lineRule="exact"/>
              <w:ind w:firstLine="0" w:firstLineChars="0"/>
              <w:jc w:val="center"/>
              <w:rPr>
                <w:kern w:val="0"/>
                <w:sz w:val="21"/>
                <w:szCs w:val="21"/>
              </w:rPr>
            </w:pPr>
            <w:r>
              <w:rPr>
                <w:kern w:val="0"/>
                <w:sz w:val="21"/>
                <w:szCs w:val="21"/>
              </w:rPr>
              <w:t>数量指标</w:t>
            </w:r>
          </w:p>
        </w:tc>
        <w:tc>
          <w:tcPr>
            <w:tcW w:w="2835" w:type="dxa"/>
          </w:tcPr>
          <w:p>
            <w:pPr>
              <w:widowControl/>
              <w:spacing w:after="0" w:line="400" w:lineRule="exact"/>
              <w:ind w:firstLine="0" w:firstLineChars="0"/>
              <w:rPr>
                <w:kern w:val="0"/>
                <w:sz w:val="21"/>
                <w:szCs w:val="21"/>
              </w:rPr>
            </w:pPr>
            <w:r>
              <w:rPr>
                <w:sz w:val="21"/>
                <w:szCs w:val="21"/>
              </w:rPr>
              <w:t>召开防范和处置地方金融风险工作相关会议（次）</w:t>
            </w:r>
          </w:p>
        </w:tc>
        <w:tc>
          <w:tcPr>
            <w:tcW w:w="1418" w:type="dxa"/>
            <w:vAlign w:val="center"/>
          </w:tcPr>
          <w:p>
            <w:pPr>
              <w:widowControl/>
              <w:spacing w:after="0" w:line="400" w:lineRule="exact"/>
              <w:ind w:firstLine="0" w:firstLineChars="0"/>
              <w:jc w:val="center"/>
              <w:rPr>
                <w:kern w:val="0"/>
                <w:sz w:val="21"/>
                <w:szCs w:val="21"/>
              </w:rPr>
            </w:pPr>
            <w:r>
              <w:rPr>
                <w:sz w:val="21"/>
                <w:szCs w:val="21"/>
              </w:rPr>
              <w:t>≥3</w:t>
            </w:r>
          </w:p>
        </w:tc>
        <w:tc>
          <w:tcPr>
            <w:tcW w:w="1547" w:type="dxa"/>
            <w:vAlign w:val="center"/>
          </w:tcPr>
          <w:p>
            <w:pPr>
              <w:widowControl/>
              <w:spacing w:after="0" w:line="400" w:lineRule="exact"/>
              <w:ind w:firstLine="0" w:firstLineChars="0"/>
              <w:jc w:val="center"/>
              <w:rPr>
                <w:kern w:val="0"/>
                <w:sz w:val="21"/>
                <w:szCs w:val="21"/>
              </w:rPr>
            </w:pPr>
            <w:r>
              <w:rPr>
                <w:sz w:val="21"/>
                <w:szCs w:val="21"/>
              </w:rPr>
              <w:t>12</w:t>
            </w:r>
          </w:p>
        </w:tc>
        <w:tc>
          <w:tcPr>
            <w:tcW w:w="1275" w:type="dxa"/>
            <w:vAlign w:val="center"/>
          </w:tcPr>
          <w:p>
            <w:pPr>
              <w:widowControl/>
              <w:spacing w:after="0" w:line="400" w:lineRule="exact"/>
              <w:ind w:firstLine="0" w:firstLineChars="0"/>
              <w:jc w:val="center"/>
              <w:rPr>
                <w:kern w:val="0"/>
                <w:sz w:val="21"/>
                <w:szCs w:val="21"/>
              </w:rPr>
            </w:pPr>
            <w:r>
              <w:rPr>
                <w:sz w:val="21"/>
                <w:szCs w:val="21"/>
              </w:rPr>
              <w:t>5</w:t>
            </w:r>
          </w:p>
        </w:tc>
        <w:tc>
          <w:tcPr>
            <w:tcW w:w="1133" w:type="dxa"/>
            <w:vAlign w:val="center"/>
          </w:tcPr>
          <w:p>
            <w:pPr>
              <w:widowControl/>
              <w:spacing w:after="0" w:line="400" w:lineRule="exact"/>
              <w:ind w:firstLine="0" w:firstLineChars="0"/>
              <w:jc w:val="center"/>
              <w:rPr>
                <w:kern w:val="0"/>
                <w:sz w:val="21"/>
                <w:szCs w:val="21"/>
              </w:rPr>
            </w:pPr>
            <w:r>
              <w:rPr>
                <w:sz w:val="21"/>
                <w:szCs w:val="21"/>
              </w:rPr>
              <w:t>5</w:t>
            </w:r>
          </w:p>
        </w:tc>
        <w:tc>
          <w:tcPr>
            <w:tcW w:w="1715" w:type="dxa"/>
            <w:gridSpan w:val="2"/>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Merge w:val="continue"/>
            <w:vAlign w:val="center"/>
          </w:tcPr>
          <w:p>
            <w:pPr>
              <w:widowControl/>
              <w:spacing w:after="0" w:line="400" w:lineRule="exact"/>
              <w:ind w:firstLine="0" w:firstLineChars="0"/>
              <w:jc w:val="left"/>
              <w:rPr>
                <w:kern w:val="0"/>
                <w:sz w:val="21"/>
                <w:szCs w:val="21"/>
              </w:rPr>
            </w:pPr>
          </w:p>
        </w:tc>
        <w:tc>
          <w:tcPr>
            <w:tcW w:w="1275" w:type="dxa"/>
            <w:vMerge w:val="continue"/>
            <w:vAlign w:val="center"/>
          </w:tcPr>
          <w:p>
            <w:pPr>
              <w:widowControl/>
              <w:spacing w:after="0" w:line="400" w:lineRule="exact"/>
              <w:ind w:firstLine="0" w:firstLineChars="0"/>
              <w:jc w:val="center"/>
              <w:rPr>
                <w:kern w:val="0"/>
                <w:sz w:val="21"/>
                <w:szCs w:val="21"/>
              </w:rPr>
            </w:pPr>
          </w:p>
        </w:tc>
        <w:tc>
          <w:tcPr>
            <w:tcW w:w="2835" w:type="dxa"/>
            <w:vAlign w:val="center"/>
          </w:tcPr>
          <w:p>
            <w:pPr>
              <w:widowControl/>
              <w:spacing w:after="0" w:line="400" w:lineRule="exact"/>
              <w:ind w:firstLine="0" w:firstLineChars="0"/>
              <w:rPr>
                <w:sz w:val="21"/>
                <w:szCs w:val="21"/>
              </w:rPr>
            </w:pPr>
            <w:r>
              <w:rPr>
                <w:rFonts w:hint="eastAsia"/>
                <w:sz w:val="21"/>
                <w:szCs w:val="21"/>
              </w:rPr>
              <w:t>有效处置风险个数</w:t>
            </w:r>
          </w:p>
        </w:tc>
        <w:tc>
          <w:tcPr>
            <w:tcW w:w="1418" w:type="dxa"/>
            <w:vAlign w:val="center"/>
          </w:tcPr>
          <w:p>
            <w:pPr>
              <w:widowControl/>
              <w:spacing w:after="0" w:line="400" w:lineRule="exact"/>
              <w:ind w:firstLine="0" w:firstLineChars="0"/>
              <w:jc w:val="center"/>
              <w:rPr>
                <w:sz w:val="21"/>
                <w:szCs w:val="21"/>
              </w:rPr>
            </w:pPr>
            <w:r>
              <w:rPr>
                <w:sz w:val="21"/>
                <w:szCs w:val="21"/>
              </w:rPr>
              <w:t>≥</w:t>
            </w:r>
            <w:r>
              <w:rPr>
                <w:rFonts w:hint="eastAsia"/>
                <w:sz w:val="21"/>
                <w:szCs w:val="21"/>
              </w:rPr>
              <w:t>200</w:t>
            </w:r>
          </w:p>
        </w:tc>
        <w:tc>
          <w:tcPr>
            <w:tcW w:w="1547" w:type="dxa"/>
            <w:vAlign w:val="center"/>
          </w:tcPr>
          <w:p>
            <w:pPr>
              <w:widowControl/>
              <w:spacing w:after="0" w:line="400" w:lineRule="exact"/>
              <w:ind w:firstLine="0" w:firstLineChars="0"/>
              <w:jc w:val="center"/>
              <w:rPr>
                <w:sz w:val="21"/>
                <w:szCs w:val="21"/>
              </w:rPr>
            </w:pPr>
            <w:r>
              <w:rPr>
                <w:rFonts w:hint="eastAsia"/>
                <w:sz w:val="21"/>
                <w:szCs w:val="21"/>
              </w:rPr>
              <w:t>272</w:t>
            </w:r>
          </w:p>
        </w:tc>
        <w:tc>
          <w:tcPr>
            <w:tcW w:w="1275" w:type="dxa"/>
            <w:vAlign w:val="center"/>
          </w:tcPr>
          <w:p>
            <w:pPr>
              <w:widowControl/>
              <w:spacing w:after="0" w:line="400" w:lineRule="exact"/>
              <w:ind w:firstLine="0" w:firstLineChars="0"/>
              <w:jc w:val="center"/>
              <w:rPr>
                <w:sz w:val="21"/>
                <w:szCs w:val="21"/>
              </w:rPr>
            </w:pPr>
            <w:r>
              <w:rPr>
                <w:rFonts w:hint="eastAsia"/>
                <w:sz w:val="21"/>
                <w:szCs w:val="21"/>
              </w:rPr>
              <w:t>15</w:t>
            </w:r>
          </w:p>
        </w:tc>
        <w:tc>
          <w:tcPr>
            <w:tcW w:w="1133" w:type="dxa"/>
            <w:vAlign w:val="center"/>
          </w:tcPr>
          <w:p>
            <w:pPr>
              <w:widowControl/>
              <w:spacing w:after="0" w:line="400" w:lineRule="exact"/>
              <w:ind w:firstLine="0" w:firstLineChars="0"/>
              <w:jc w:val="center"/>
              <w:rPr>
                <w:sz w:val="21"/>
                <w:szCs w:val="21"/>
              </w:rPr>
            </w:pPr>
          </w:p>
        </w:tc>
        <w:tc>
          <w:tcPr>
            <w:tcW w:w="1715" w:type="dxa"/>
            <w:gridSpan w:val="2"/>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Merge w:val="continue"/>
            <w:vAlign w:val="center"/>
          </w:tcPr>
          <w:p>
            <w:pPr>
              <w:widowControl/>
              <w:spacing w:after="0" w:line="400" w:lineRule="exact"/>
              <w:ind w:firstLine="0" w:firstLineChars="0"/>
              <w:jc w:val="left"/>
              <w:rPr>
                <w:kern w:val="0"/>
                <w:sz w:val="21"/>
                <w:szCs w:val="21"/>
              </w:rPr>
            </w:pPr>
          </w:p>
        </w:tc>
        <w:tc>
          <w:tcPr>
            <w:tcW w:w="1275" w:type="dxa"/>
            <w:vMerge w:val="continue"/>
            <w:vAlign w:val="center"/>
          </w:tcPr>
          <w:p>
            <w:pPr>
              <w:widowControl/>
              <w:spacing w:after="0" w:line="400" w:lineRule="exact"/>
              <w:ind w:firstLine="0" w:firstLineChars="0"/>
              <w:jc w:val="center"/>
              <w:rPr>
                <w:kern w:val="0"/>
                <w:sz w:val="21"/>
                <w:szCs w:val="21"/>
              </w:rPr>
            </w:pPr>
          </w:p>
        </w:tc>
        <w:tc>
          <w:tcPr>
            <w:tcW w:w="2835" w:type="dxa"/>
          </w:tcPr>
          <w:p>
            <w:pPr>
              <w:widowControl/>
              <w:spacing w:after="0" w:line="400" w:lineRule="exact"/>
              <w:ind w:firstLine="0" w:firstLineChars="0"/>
              <w:rPr>
                <w:kern w:val="0"/>
                <w:sz w:val="21"/>
                <w:szCs w:val="21"/>
              </w:rPr>
            </w:pPr>
            <w:r>
              <w:rPr>
                <w:sz w:val="21"/>
                <w:szCs w:val="21"/>
              </w:rPr>
              <w:t>开展防范非法集资业务培训（次）</w:t>
            </w:r>
          </w:p>
        </w:tc>
        <w:tc>
          <w:tcPr>
            <w:tcW w:w="1418" w:type="dxa"/>
            <w:vAlign w:val="center"/>
          </w:tcPr>
          <w:p>
            <w:pPr>
              <w:widowControl/>
              <w:spacing w:after="0" w:line="400" w:lineRule="exact"/>
              <w:ind w:firstLine="0" w:firstLineChars="0"/>
              <w:jc w:val="center"/>
              <w:rPr>
                <w:kern w:val="0"/>
                <w:sz w:val="21"/>
                <w:szCs w:val="21"/>
              </w:rPr>
            </w:pPr>
            <w:r>
              <w:rPr>
                <w:sz w:val="21"/>
                <w:szCs w:val="21"/>
              </w:rPr>
              <w:t>≥1</w:t>
            </w:r>
          </w:p>
        </w:tc>
        <w:tc>
          <w:tcPr>
            <w:tcW w:w="1547" w:type="dxa"/>
            <w:vAlign w:val="center"/>
          </w:tcPr>
          <w:p>
            <w:pPr>
              <w:widowControl/>
              <w:spacing w:after="0" w:line="400" w:lineRule="exact"/>
              <w:ind w:firstLine="0" w:firstLineChars="0"/>
              <w:jc w:val="center"/>
              <w:rPr>
                <w:kern w:val="0"/>
                <w:sz w:val="21"/>
                <w:szCs w:val="21"/>
              </w:rPr>
            </w:pPr>
            <w:r>
              <w:rPr>
                <w:sz w:val="21"/>
                <w:szCs w:val="21"/>
              </w:rPr>
              <w:t>1</w:t>
            </w:r>
          </w:p>
        </w:tc>
        <w:tc>
          <w:tcPr>
            <w:tcW w:w="1275" w:type="dxa"/>
            <w:vAlign w:val="center"/>
          </w:tcPr>
          <w:p>
            <w:pPr>
              <w:widowControl/>
              <w:spacing w:after="0" w:line="400" w:lineRule="exact"/>
              <w:ind w:firstLine="0" w:firstLineChars="0"/>
              <w:jc w:val="center"/>
              <w:rPr>
                <w:kern w:val="0"/>
                <w:sz w:val="21"/>
                <w:szCs w:val="21"/>
              </w:rPr>
            </w:pPr>
            <w:r>
              <w:rPr>
                <w:sz w:val="21"/>
                <w:szCs w:val="21"/>
              </w:rPr>
              <w:t>5</w:t>
            </w:r>
          </w:p>
        </w:tc>
        <w:tc>
          <w:tcPr>
            <w:tcW w:w="1133" w:type="dxa"/>
            <w:vAlign w:val="center"/>
          </w:tcPr>
          <w:p>
            <w:pPr>
              <w:widowControl/>
              <w:spacing w:after="0" w:line="400" w:lineRule="exact"/>
              <w:ind w:firstLine="0" w:firstLineChars="0"/>
              <w:jc w:val="center"/>
              <w:rPr>
                <w:kern w:val="0"/>
                <w:sz w:val="21"/>
                <w:szCs w:val="21"/>
              </w:rPr>
            </w:pPr>
            <w:r>
              <w:rPr>
                <w:sz w:val="21"/>
                <w:szCs w:val="21"/>
              </w:rPr>
              <w:t>5</w:t>
            </w:r>
          </w:p>
        </w:tc>
        <w:tc>
          <w:tcPr>
            <w:tcW w:w="1715" w:type="dxa"/>
            <w:gridSpan w:val="2"/>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Merge w:val="continue"/>
            <w:vAlign w:val="center"/>
          </w:tcPr>
          <w:p>
            <w:pPr>
              <w:widowControl/>
              <w:spacing w:after="0" w:line="400" w:lineRule="exact"/>
              <w:ind w:firstLine="0" w:firstLineChars="0"/>
              <w:jc w:val="left"/>
              <w:rPr>
                <w:kern w:val="0"/>
                <w:sz w:val="21"/>
                <w:szCs w:val="21"/>
              </w:rPr>
            </w:pPr>
          </w:p>
        </w:tc>
        <w:tc>
          <w:tcPr>
            <w:tcW w:w="1275" w:type="dxa"/>
            <w:vMerge w:val="restart"/>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2835" w:type="dxa"/>
          </w:tcPr>
          <w:p>
            <w:pPr>
              <w:widowControl/>
              <w:spacing w:after="0" w:line="400" w:lineRule="exact"/>
              <w:ind w:firstLine="0" w:firstLineChars="0"/>
              <w:rPr>
                <w:kern w:val="0"/>
                <w:sz w:val="21"/>
                <w:szCs w:val="21"/>
              </w:rPr>
            </w:pPr>
            <w:r>
              <w:rPr>
                <w:sz w:val="21"/>
                <w:szCs w:val="21"/>
              </w:rPr>
              <w:t>排查涉嫌开展非法金融活动企业（家）</w:t>
            </w:r>
          </w:p>
        </w:tc>
        <w:tc>
          <w:tcPr>
            <w:tcW w:w="1418" w:type="dxa"/>
            <w:vAlign w:val="center"/>
          </w:tcPr>
          <w:p>
            <w:pPr>
              <w:widowControl/>
              <w:spacing w:after="0" w:line="400" w:lineRule="exact"/>
              <w:ind w:firstLine="0" w:firstLineChars="0"/>
              <w:jc w:val="center"/>
              <w:rPr>
                <w:kern w:val="0"/>
                <w:sz w:val="21"/>
                <w:szCs w:val="21"/>
              </w:rPr>
            </w:pPr>
            <w:r>
              <w:rPr>
                <w:sz w:val="21"/>
                <w:szCs w:val="21"/>
              </w:rPr>
              <w:t>≥500</w:t>
            </w:r>
          </w:p>
        </w:tc>
        <w:tc>
          <w:tcPr>
            <w:tcW w:w="1547" w:type="dxa"/>
            <w:vAlign w:val="center"/>
          </w:tcPr>
          <w:p>
            <w:pPr>
              <w:widowControl/>
              <w:spacing w:after="0" w:line="400" w:lineRule="exact"/>
              <w:ind w:firstLine="0" w:firstLineChars="0"/>
              <w:jc w:val="center"/>
              <w:rPr>
                <w:kern w:val="0"/>
                <w:sz w:val="21"/>
                <w:szCs w:val="21"/>
              </w:rPr>
            </w:pPr>
            <w:r>
              <w:rPr>
                <w:sz w:val="21"/>
                <w:szCs w:val="21"/>
              </w:rPr>
              <w:t>854</w:t>
            </w:r>
          </w:p>
        </w:tc>
        <w:tc>
          <w:tcPr>
            <w:tcW w:w="1275" w:type="dxa"/>
            <w:vAlign w:val="center"/>
          </w:tcPr>
          <w:p>
            <w:pPr>
              <w:widowControl/>
              <w:spacing w:after="0" w:line="400" w:lineRule="exact"/>
              <w:ind w:firstLine="0" w:firstLineChars="0"/>
              <w:jc w:val="center"/>
              <w:rPr>
                <w:kern w:val="0"/>
                <w:sz w:val="21"/>
                <w:szCs w:val="21"/>
              </w:rPr>
            </w:pPr>
            <w:r>
              <w:rPr>
                <w:sz w:val="21"/>
                <w:szCs w:val="21"/>
              </w:rPr>
              <w:t>10</w:t>
            </w:r>
          </w:p>
        </w:tc>
        <w:tc>
          <w:tcPr>
            <w:tcW w:w="1133" w:type="dxa"/>
            <w:vAlign w:val="center"/>
          </w:tcPr>
          <w:p>
            <w:pPr>
              <w:widowControl/>
              <w:spacing w:after="0" w:line="400" w:lineRule="exact"/>
              <w:ind w:firstLine="0" w:firstLineChars="0"/>
              <w:jc w:val="center"/>
              <w:rPr>
                <w:kern w:val="0"/>
                <w:sz w:val="21"/>
                <w:szCs w:val="21"/>
              </w:rPr>
            </w:pPr>
            <w:r>
              <w:rPr>
                <w:sz w:val="21"/>
                <w:szCs w:val="21"/>
              </w:rPr>
              <w:t>10</w:t>
            </w:r>
          </w:p>
        </w:tc>
        <w:tc>
          <w:tcPr>
            <w:tcW w:w="1715" w:type="dxa"/>
            <w:gridSpan w:val="2"/>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Merge w:val="continue"/>
            <w:vAlign w:val="center"/>
          </w:tcPr>
          <w:p>
            <w:pPr>
              <w:widowControl/>
              <w:spacing w:after="0" w:line="400" w:lineRule="exact"/>
              <w:ind w:firstLine="0" w:firstLineChars="0"/>
              <w:jc w:val="left"/>
              <w:rPr>
                <w:kern w:val="0"/>
                <w:sz w:val="21"/>
                <w:szCs w:val="21"/>
              </w:rPr>
            </w:pPr>
          </w:p>
        </w:tc>
        <w:tc>
          <w:tcPr>
            <w:tcW w:w="1275" w:type="dxa"/>
            <w:vMerge w:val="continue"/>
            <w:vAlign w:val="center"/>
          </w:tcPr>
          <w:p>
            <w:pPr>
              <w:widowControl/>
              <w:spacing w:after="0" w:line="400" w:lineRule="exact"/>
              <w:ind w:firstLine="0" w:firstLineChars="0"/>
              <w:jc w:val="center"/>
              <w:rPr>
                <w:kern w:val="0"/>
                <w:sz w:val="21"/>
                <w:szCs w:val="21"/>
              </w:rPr>
            </w:pPr>
          </w:p>
        </w:tc>
        <w:tc>
          <w:tcPr>
            <w:tcW w:w="2835" w:type="dxa"/>
          </w:tcPr>
          <w:p>
            <w:pPr>
              <w:widowControl/>
              <w:spacing w:after="0" w:line="400" w:lineRule="exact"/>
              <w:ind w:firstLine="0" w:firstLineChars="0"/>
              <w:rPr>
                <w:kern w:val="0"/>
                <w:sz w:val="21"/>
                <w:szCs w:val="21"/>
              </w:rPr>
            </w:pPr>
            <w:r>
              <w:rPr>
                <w:sz w:val="21"/>
                <w:szCs w:val="21"/>
              </w:rPr>
              <w:t>1年以上陈案审结率</w:t>
            </w:r>
          </w:p>
        </w:tc>
        <w:tc>
          <w:tcPr>
            <w:tcW w:w="1418" w:type="dxa"/>
            <w:vAlign w:val="center"/>
          </w:tcPr>
          <w:p>
            <w:pPr>
              <w:widowControl/>
              <w:spacing w:after="0" w:line="400" w:lineRule="exact"/>
              <w:ind w:firstLine="0" w:firstLineChars="0"/>
              <w:jc w:val="center"/>
              <w:rPr>
                <w:kern w:val="0"/>
                <w:sz w:val="21"/>
                <w:szCs w:val="21"/>
              </w:rPr>
            </w:pPr>
            <w:r>
              <w:rPr>
                <w:sz w:val="21"/>
                <w:szCs w:val="21"/>
              </w:rPr>
              <w:t>≥30%</w:t>
            </w:r>
          </w:p>
        </w:tc>
        <w:tc>
          <w:tcPr>
            <w:tcW w:w="1547" w:type="dxa"/>
            <w:vAlign w:val="center"/>
          </w:tcPr>
          <w:p>
            <w:pPr>
              <w:widowControl/>
              <w:spacing w:after="0" w:line="400" w:lineRule="exact"/>
              <w:ind w:firstLine="0" w:firstLineChars="0"/>
              <w:jc w:val="center"/>
              <w:rPr>
                <w:kern w:val="0"/>
                <w:sz w:val="21"/>
                <w:szCs w:val="21"/>
              </w:rPr>
            </w:pPr>
            <w:r>
              <w:rPr>
                <w:sz w:val="21"/>
                <w:szCs w:val="21"/>
              </w:rPr>
              <w:t>36.6%</w:t>
            </w:r>
          </w:p>
        </w:tc>
        <w:tc>
          <w:tcPr>
            <w:tcW w:w="1275" w:type="dxa"/>
            <w:vAlign w:val="center"/>
          </w:tcPr>
          <w:p>
            <w:pPr>
              <w:widowControl/>
              <w:spacing w:after="0" w:line="400" w:lineRule="exact"/>
              <w:ind w:firstLine="0" w:firstLineChars="0"/>
              <w:jc w:val="center"/>
              <w:rPr>
                <w:kern w:val="0"/>
                <w:sz w:val="21"/>
                <w:szCs w:val="21"/>
              </w:rPr>
            </w:pPr>
            <w:r>
              <w:rPr>
                <w:sz w:val="21"/>
                <w:szCs w:val="21"/>
              </w:rPr>
              <w:t>10</w:t>
            </w:r>
          </w:p>
        </w:tc>
        <w:tc>
          <w:tcPr>
            <w:tcW w:w="1133"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715" w:type="dxa"/>
            <w:gridSpan w:val="2"/>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Merge w:val="continue"/>
            <w:vAlign w:val="center"/>
          </w:tcPr>
          <w:p>
            <w:pPr>
              <w:widowControl/>
              <w:spacing w:after="0" w:line="400" w:lineRule="exact"/>
              <w:ind w:firstLine="0" w:firstLineChars="0"/>
              <w:jc w:val="left"/>
              <w:rPr>
                <w:kern w:val="0"/>
                <w:sz w:val="21"/>
                <w:szCs w:val="21"/>
              </w:rPr>
            </w:pPr>
          </w:p>
        </w:tc>
        <w:tc>
          <w:tcPr>
            <w:tcW w:w="1275" w:type="dxa"/>
            <w:vAlign w:val="center"/>
          </w:tcPr>
          <w:p>
            <w:pPr>
              <w:widowControl/>
              <w:spacing w:after="0" w:line="400" w:lineRule="exact"/>
              <w:ind w:firstLine="0" w:firstLineChars="0"/>
              <w:jc w:val="center"/>
              <w:rPr>
                <w:kern w:val="0"/>
                <w:sz w:val="21"/>
                <w:szCs w:val="21"/>
              </w:rPr>
            </w:pPr>
            <w:r>
              <w:rPr>
                <w:rFonts w:hint="eastAsia"/>
                <w:kern w:val="0"/>
                <w:sz w:val="21"/>
                <w:szCs w:val="21"/>
              </w:rPr>
              <w:t>时</w:t>
            </w:r>
            <w:r>
              <w:rPr>
                <w:kern w:val="0"/>
                <w:sz w:val="21"/>
                <w:szCs w:val="21"/>
              </w:rPr>
              <w:t>效指标</w:t>
            </w:r>
          </w:p>
        </w:tc>
        <w:tc>
          <w:tcPr>
            <w:tcW w:w="2835" w:type="dxa"/>
            <w:vAlign w:val="center"/>
          </w:tcPr>
          <w:p>
            <w:pPr>
              <w:widowControl/>
              <w:spacing w:after="0" w:line="400" w:lineRule="exact"/>
              <w:ind w:firstLine="0" w:firstLineChars="0"/>
              <w:rPr>
                <w:kern w:val="0"/>
                <w:sz w:val="21"/>
                <w:szCs w:val="21"/>
              </w:rPr>
            </w:pPr>
            <w:r>
              <w:rPr>
                <w:sz w:val="21"/>
                <w:szCs w:val="21"/>
              </w:rPr>
              <w:t>信访按时回复率</w:t>
            </w:r>
          </w:p>
        </w:tc>
        <w:tc>
          <w:tcPr>
            <w:tcW w:w="1418" w:type="dxa"/>
            <w:vAlign w:val="center"/>
          </w:tcPr>
          <w:p>
            <w:pPr>
              <w:widowControl/>
              <w:spacing w:after="0" w:line="400" w:lineRule="exact"/>
              <w:ind w:firstLine="0" w:firstLineChars="0"/>
              <w:jc w:val="center"/>
              <w:rPr>
                <w:kern w:val="0"/>
                <w:sz w:val="21"/>
                <w:szCs w:val="21"/>
              </w:rPr>
            </w:pPr>
            <w:r>
              <w:rPr>
                <w:sz w:val="21"/>
                <w:szCs w:val="21"/>
              </w:rPr>
              <w:t>100%</w:t>
            </w:r>
          </w:p>
        </w:tc>
        <w:tc>
          <w:tcPr>
            <w:tcW w:w="1547" w:type="dxa"/>
            <w:vAlign w:val="center"/>
          </w:tcPr>
          <w:p>
            <w:pPr>
              <w:widowControl/>
              <w:spacing w:after="0" w:line="400" w:lineRule="exact"/>
              <w:ind w:firstLine="0" w:firstLineChars="0"/>
              <w:jc w:val="center"/>
              <w:rPr>
                <w:kern w:val="0"/>
                <w:sz w:val="21"/>
                <w:szCs w:val="21"/>
              </w:rPr>
            </w:pPr>
            <w:r>
              <w:rPr>
                <w:sz w:val="21"/>
                <w:szCs w:val="21"/>
              </w:rPr>
              <w:t>100%</w:t>
            </w:r>
          </w:p>
        </w:tc>
        <w:tc>
          <w:tcPr>
            <w:tcW w:w="1275" w:type="dxa"/>
            <w:vAlign w:val="center"/>
          </w:tcPr>
          <w:p>
            <w:pPr>
              <w:widowControl/>
              <w:spacing w:after="0" w:line="400" w:lineRule="exact"/>
              <w:ind w:firstLine="0" w:firstLineChars="0"/>
              <w:jc w:val="center"/>
              <w:rPr>
                <w:kern w:val="0"/>
                <w:sz w:val="21"/>
                <w:szCs w:val="21"/>
              </w:rPr>
            </w:pPr>
            <w:r>
              <w:rPr>
                <w:sz w:val="21"/>
                <w:szCs w:val="21"/>
              </w:rPr>
              <w:t>15</w:t>
            </w:r>
          </w:p>
        </w:tc>
        <w:tc>
          <w:tcPr>
            <w:tcW w:w="1133" w:type="dxa"/>
            <w:vAlign w:val="center"/>
          </w:tcPr>
          <w:p>
            <w:pPr>
              <w:widowControl/>
              <w:spacing w:after="0" w:line="400" w:lineRule="exact"/>
              <w:ind w:firstLine="0" w:firstLineChars="0"/>
              <w:jc w:val="center"/>
              <w:rPr>
                <w:kern w:val="0"/>
                <w:sz w:val="21"/>
                <w:szCs w:val="21"/>
              </w:rPr>
            </w:pPr>
            <w:r>
              <w:rPr>
                <w:sz w:val="21"/>
                <w:szCs w:val="21"/>
              </w:rPr>
              <w:t>15</w:t>
            </w:r>
          </w:p>
        </w:tc>
        <w:tc>
          <w:tcPr>
            <w:tcW w:w="1715" w:type="dxa"/>
            <w:gridSpan w:val="2"/>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Align w:val="center"/>
          </w:tcPr>
          <w:p>
            <w:pPr>
              <w:widowControl/>
              <w:spacing w:after="0" w:line="400" w:lineRule="exact"/>
              <w:ind w:firstLine="0" w:firstLineChars="0"/>
              <w:jc w:val="center"/>
              <w:rPr>
                <w:kern w:val="0"/>
                <w:sz w:val="21"/>
                <w:szCs w:val="21"/>
              </w:rPr>
            </w:pPr>
            <w:r>
              <w:rPr>
                <w:kern w:val="0"/>
                <w:sz w:val="21"/>
                <w:szCs w:val="21"/>
              </w:rPr>
              <w:t>效益指标(</w:t>
            </w:r>
            <w:r>
              <w:rPr>
                <w:rFonts w:hint="eastAsia"/>
                <w:kern w:val="0"/>
                <w:sz w:val="21"/>
                <w:szCs w:val="21"/>
              </w:rPr>
              <w:t>20</w:t>
            </w:r>
            <w:r>
              <w:rPr>
                <w:kern w:val="0"/>
                <w:sz w:val="21"/>
                <w:szCs w:val="21"/>
              </w:rPr>
              <w:t>分)</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经济效益指标</w:t>
            </w:r>
          </w:p>
        </w:tc>
        <w:tc>
          <w:tcPr>
            <w:tcW w:w="2835" w:type="dxa"/>
          </w:tcPr>
          <w:p>
            <w:pPr>
              <w:widowControl/>
              <w:spacing w:after="0" w:line="400" w:lineRule="exact"/>
              <w:ind w:firstLine="0" w:firstLineChars="0"/>
              <w:rPr>
                <w:kern w:val="0"/>
                <w:sz w:val="21"/>
                <w:szCs w:val="21"/>
              </w:rPr>
            </w:pPr>
            <w:r>
              <w:rPr>
                <w:sz w:val="21"/>
                <w:szCs w:val="21"/>
              </w:rPr>
              <w:t>全年非法集资案件追赃挽损金额（亿元）</w:t>
            </w:r>
          </w:p>
        </w:tc>
        <w:tc>
          <w:tcPr>
            <w:tcW w:w="1418" w:type="dxa"/>
            <w:vAlign w:val="center"/>
          </w:tcPr>
          <w:p>
            <w:pPr>
              <w:widowControl/>
              <w:spacing w:after="0" w:line="400" w:lineRule="exact"/>
              <w:ind w:firstLine="0" w:firstLineChars="0"/>
              <w:jc w:val="center"/>
              <w:rPr>
                <w:kern w:val="0"/>
                <w:sz w:val="21"/>
                <w:szCs w:val="21"/>
              </w:rPr>
            </w:pPr>
            <w:r>
              <w:rPr>
                <w:sz w:val="21"/>
                <w:szCs w:val="21"/>
              </w:rPr>
              <w:t>≥3.5</w:t>
            </w:r>
          </w:p>
        </w:tc>
        <w:tc>
          <w:tcPr>
            <w:tcW w:w="1547" w:type="dxa"/>
            <w:vAlign w:val="center"/>
          </w:tcPr>
          <w:p>
            <w:pPr>
              <w:widowControl/>
              <w:spacing w:after="0" w:line="400" w:lineRule="exact"/>
              <w:ind w:firstLine="0" w:firstLineChars="0"/>
              <w:jc w:val="center"/>
              <w:rPr>
                <w:kern w:val="0"/>
                <w:sz w:val="21"/>
                <w:szCs w:val="21"/>
              </w:rPr>
            </w:pPr>
            <w:r>
              <w:rPr>
                <w:sz w:val="21"/>
                <w:szCs w:val="21"/>
              </w:rPr>
              <w:t>9.08</w:t>
            </w:r>
          </w:p>
        </w:tc>
        <w:tc>
          <w:tcPr>
            <w:tcW w:w="1275" w:type="dxa"/>
            <w:vAlign w:val="center"/>
          </w:tcPr>
          <w:p>
            <w:pPr>
              <w:widowControl/>
              <w:spacing w:after="0" w:line="400" w:lineRule="exact"/>
              <w:ind w:firstLine="0" w:firstLineChars="0"/>
              <w:jc w:val="center"/>
              <w:rPr>
                <w:kern w:val="0"/>
                <w:sz w:val="21"/>
                <w:szCs w:val="21"/>
              </w:rPr>
            </w:pPr>
            <w:r>
              <w:rPr>
                <w:rFonts w:hint="eastAsia"/>
                <w:sz w:val="21"/>
                <w:szCs w:val="21"/>
              </w:rPr>
              <w:t>20</w:t>
            </w:r>
          </w:p>
        </w:tc>
        <w:tc>
          <w:tcPr>
            <w:tcW w:w="1133" w:type="dxa"/>
            <w:vAlign w:val="center"/>
          </w:tcPr>
          <w:p>
            <w:pPr>
              <w:widowControl/>
              <w:spacing w:after="0" w:line="400" w:lineRule="exact"/>
              <w:ind w:firstLine="0" w:firstLineChars="0"/>
              <w:jc w:val="center"/>
              <w:rPr>
                <w:kern w:val="0"/>
                <w:sz w:val="21"/>
                <w:szCs w:val="21"/>
              </w:rPr>
            </w:pPr>
            <w:r>
              <w:rPr>
                <w:rFonts w:hint="eastAsia"/>
                <w:sz w:val="21"/>
                <w:szCs w:val="21"/>
              </w:rPr>
              <w:t>20</w:t>
            </w:r>
          </w:p>
        </w:tc>
        <w:tc>
          <w:tcPr>
            <w:tcW w:w="1715" w:type="dxa"/>
            <w:gridSpan w:val="2"/>
            <w:vAlign w:val="center"/>
          </w:tcPr>
          <w:p>
            <w:pPr>
              <w:widowControl/>
              <w:spacing w:after="0" w:line="400" w:lineRule="exact"/>
              <w:ind w:firstLine="0" w:firstLineChars="0"/>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28" w:type="dxa"/>
            <w:vAlign w:val="center"/>
          </w:tcPr>
          <w:p>
            <w:pPr>
              <w:widowControl/>
              <w:spacing w:after="0" w:line="400" w:lineRule="exact"/>
              <w:ind w:firstLine="0" w:firstLineChars="0"/>
              <w:jc w:val="center"/>
              <w:rPr>
                <w:kern w:val="0"/>
                <w:sz w:val="21"/>
                <w:szCs w:val="21"/>
              </w:rPr>
            </w:pPr>
            <w:r>
              <w:rPr>
                <w:kern w:val="0"/>
                <w:sz w:val="21"/>
                <w:szCs w:val="21"/>
              </w:rPr>
              <w:t>满意度指标(10分)</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服务对象满意度指标</w:t>
            </w:r>
          </w:p>
        </w:tc>
        <w:tc>
          <w:tcPr>
            <w:tcW w:w="2835" w:type="dxa"/>
          </w:tcPr>
          <w:p>
            <w:pPr>
              <w:widowControl/>
              <w:spacing w:after="0" w:line="400" w:lineRule="exact"/>
              <w:ind w:firstLine="0" w:firstLineChars="0"/>
              <w:rPr>
                <w:kern w:val="0"/>
                <w:sz w:val="21"/>
                <w:szCs w:val="21"/>
              </w:rPr>
            </w:pPr>
            <w:r>
              <w:rPr>
                <w:sz w:val="21"/>
                <w:szCs w:val="21"/>
              </w:rPr>
              <w:t>群众抽样调查满意度</w:t>
            </w:r>
          </w:p>
        </w:tc>
        <w:tc>
          <w:tcPr>
            <w:tcW w:w="1418" w:type="dxa"/>
            <w:vAlign w:val="center"/>
          </w:tcPr>
          <w:p>
            <w:pPr>
              <w:widowControl/>
              <w:spacing w:after="0" w:line="400" w:lineRule="exact"/>
              <w:ind w:firstLine="0" w:firstLineChars="0"/>
              <w:jc w:val="center"/>
              <w:rPr>
                <w:kern w:val="0"/>
                <w:sz w:val="21"/>
                <w:szCs w:val="21"/>
              </w:rPr>
            </w:pPr>
            <w:r>
              <w:rPr>
                <w:sz w:val="21"/>
                <w:szCs w:val="21"/>
              </w:rPr>
              <w:t>≥90%</w:t>
            </w:r>
          </w:p>
        </w:tc>
        <w:tc>
          <w:tcPr>
            <w:tcW w:w="1547" w:type="dxa"/>
            <w:noWrap/>
            <w:vAlign w:val="center"/>
          </w:tcPr>
          <w:p>
            <w:pPr>
              <w:widowControl/>
              <w:spacing w:after="0" w:line="400" w:lineRule="exact"/>
              <w:ind w:firstLine="0" w:firstLineChars="0"/>
              <w:jc w:val="center"/>
              <w:rPr>
                <w:kern w:val="0"/>
                <w:sz w:val="21"/>
                <w:szCs w:val="21"/>
              </w:rPr>
            </w:pPr>
            <w:r>
              <w:rPr>
                <w:sz w:val="21"/>
                <w:szCs w:val="21"/>
              </w:rPr>
              <w:t>98%</w:t>
            </w:r>
          </w:p>
        </w:tc>
        <w:tc>
          <w:tcPr>
            <w:tcW w:w="1275" w:type="dxa"/>
            <w:vAlign w:val="center"/>
          </w:tcPr>
          <w:p>
            <w:pPr>
              <w:widowControl/>
              <w:spacing w:after="0" w:line="400" w:lineRule="exact"/>
              <w:ind w:firstLine="0" w:firstLineChars="0"/>
              <w:jc w:val="center"/>
              <w:rPr>
                <w:kern w:val="0"/>
                <w:sz w:val="21"/>
                <w:szCs w:val="21"/>
              </w:rPr>
            </w:pPr>
            <w:r>
              <w:rPr>
                <w:sz w:val="21"/>
                <w:szCs w:val="21"/>
              </w:rPr>
              <w:t>10</w:t>
            </w:r>
          </w:p>
        </w:tc>
        <w:tc>
          <w:tcPr>
            <w:tcW w:w="1133" w:type="dxa"/>
            <w:vAlign w:val="center"/>
          </w:tcPr>
          <w:p>
            <w:pPr>
              <w:widowControl/>
              <w:spacing w:after="0" w:line="400" w:lineRule="exact"/>
              <w:ind w:firstLine="0" w:firstLineChars="0"/>
              <w:jc w:val="center"/>
              <w:rPr>
                <w:kern w:val="0"/>
                <w:sz w:val="21"/>
                <w:szCs w:val="21"/>
              </w:rPr>
            </w:pPr>
            <w:r>
              <w:rPr>
                <w:sz w:val="21"/>
                <w:szCs w:val="21"/>
              </w:rPr>
              <w:t>10</w:t>
            </w:r>
          </w:p>
        </w:tc>
        <w:tc>
          <w:tcPr>
            <w:tcW w:w="1715" w:type="dxa"/>
            <w:gridSpan w:val="2"/>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0" w:type="dxa"/>
            <w:gridSpan w:val="6"/>
            <w:vAlign w:val="center"/>
          </w:tcPr>
          <w:p>
            <w:pPr>
              <w:widowControl/>
              <w:spacing w:after="0" w:line="400" w:lineRule="exact"/>
              <w:ind w:firstLine="0" w:firstLineChars="0"/>
              <w:jc w:val="center"/>
              <w:rPr>
                <w:kern w:val="0"/>
                <w:sz w:val="21"/>
                <w:szCs w:val="21"/>
              </w:rPr>
            </w:pPr>
            <w:r>
              <w:rPr>
                <w:kern w:val="0"/>
                <w:sz w:val="21"/>
                <w:szCs w:val="21"/>
              </w:rPr>
              <w:t>总分</w:t>
            </w:r>
          </w:p>
        </w:tc>
        <w:tc>
          <w:tcPr>
            <w:tcW w:w="1275" w:type="dxa"/>
            <w:vAlign w:val="center"/>
          </w:tcPr>
          <w:p>
            <w:pPr>
              <w:widowControl/>
              <w:spacing w:after="0" w:line="400" w:lineRule="exact"/>
              <w:ind w:firstLine="0" w:firstLineChars="0"/>
              <w:jc w:val="center"/>
              <w:rPr>
                <w:kern w:val="0"/>
                <w:sz w:val="21"/>
                <w:szCs w:val="21"/>
              </w:rPr>
            </w:pPr>
            <w:r>
              <w:rPr>
                <w:kern w:val="0"/>
                <w:sz w:val="21"/>
                <w:szCs w:val="21"/>
              </w:rPr>
              <w:t>100</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97.06</w:t>
            </w:r>
          </w:p>
        </w:tc>
        <w:tc>
          <w:tcPr>
            <w:tcW w:w="1715" w:type="dxa"/>
            <w:gridSpan w:val="2"/>
            <w:noWrap/>
            <w:vAlign w:val="center"/>
          </w:tcPr>
          <w:p>
            <w:pPr>
              <w:widowControl/>
              <w:spacing w:after="0" w:line="400" w:lineRule="exact"/>
              <w:ind w:firstLine="0" w:firstLineChars="0"/>
              <w:jc w:val="left"/>
              <w:rPr>
                <w:kern w:val="0"/>
                <w:sz w:val="21"/>
                <w:szCs w:val="21"/>
              </w:rPr>
            </w:pPr>
          </w:p>
        </w:tc>
      </w:tr>
    </w:tbl>
    <w:p>
      <w:pPr>
        <w:widowControl/>
        <w:spacing w:after="0" w:line="240" w:lineRule="auto"/>
        <w:ind w:firstLine="0" w:firstLineChars="0"/>
        <w:jc w:val="left"/>
        <w:rPr>
          <w:rFonts w:hint="eastAsia" w:ascii="仿宋_GB2312" w:hAnsi="仿宋"/>
          <w:szCs w:val="32"/>
        </w:rPr>
      </w:pPr>
      <w:r>
        <w:rPr>
          <w:rFonts w:hint="eastAsia" w:ascii="仿宋_GB2312" w:hAnsi="仿宋"/>
          <w:szCs w:val="32"/>
        </w:rPr>
        <w:br w:type="page"/>
      </w:r>
    </w:p>
    <w:p>
      <w:pPr>
        <w:pStyle w:val="8"/>
        <w:ind w:firstLine="0" w:firstLineChars="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附件</w:t>
      </w:r>
      <w:r>
        <w:rPr>
          <w:rFonts w:hint="eastAsia" w:ascii="Times New Roman" w:hAnsi="Times New Roman" w:eastAsia="仿宋_GB2312" w:cs="Times New Roman"/>
          <w:sz w:val="32"/>
          <w:szCs w:val="32"/>
        </w:rPr>
        <w:t>3</w:t>
      </w:r>
      <w:r>
        <w:rPr>
          <w:rFonts w:hint="eastAsia" w:ascii="仿宋_GB2312" w:hAnsi="仿宋" w:eastAsia="仿宋_GB2312" w:cs="Times New Roman"/>
          <w:sz w:val="32"/>
          <w:szCs w:val="32"/>
        </w:rPr>
        <w:t>-</w:t>
      </w:r>
      <w:r>
        <w:rPr>
          <w:rFonts w:hint="eastAsia" w:ascii="Times New Roman" w:hAnsi="Times New Roman" w:eastAsia="仿宋_GB2312" w:cs="Times New Roman"/>
          <w:sz w:val="32"/>
          <w:szCs w:val="32"/>
        </w:rPr>
        <w:t>2</w:t>
      </w:r>
    </w:p>
    <w:p>
      <w:pPr>
        <w:pStyle w:val="8"/>
        <w:ind w:firstLine="720"/>
        <w:jc w:val="center"/>
        <w:rPr>
          <w:rFonts w:hint="eastAsia" w:ascii="楷体_GB2312" w:hAnsi="仿宋" w:eastAsia="楷体_GB2312" w:cs="Times New Roman"/>
          <w:sz w:val="36"/>
          <w:szCs w:val="36"/>
        </w:rPr>
      </w:pPr>
      <w:r>
        <w:rPr>
          <w:rFonts w:hint="eastAsia" w:ascii="Times New Roman" w:hAnsi="Times New Roman" w:eastAsia="楷体_GB2312" w:cs="Times New Roman"/>
          <w:sz w:val="36"/>
          <w:szCs w:val="36"/>
        </w:rPr>
        <w:t>202</w:t>
      </w:r>
      <w:r>
        <w:rPr>
          <w:rFonts w:ascii="Times New Roman" w:hAnsi="Times New Roman" w:eastAsia="楷体_GB2312" w:cs="Times New Roman"/>
          <w:sz w:val="36"/>
          <w:szCs w:val="36"/>
        </w:rPr>
        <w:t>5</w:t>
      </w:r>
      <w:r>
        <w:rPr>
          <w:rFonts w:hint="eastAsia" w:ascii="楷体_GB2312" w:hAnsi="仿宋" w:eastAsia="楷体_GB2312" w:cs="Times New Roman"/>
          <w:sz w:val="36"/>
          <w:szCs w:val="36"/>
        </w:rPr>
        <w:t>年度项目支出绩效评价表</w:t>
      </w:r>
    </w:p>
    <w:tbl>
      <w:tblPr>
        <w:tblStyle w:val="18"/>
        <w:tblW w:w="12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064"/>
        <w:gridCol w:w="1368"/>
        <w:gridCol w:w="745"/>
        <w:gridCol w:w="2090"/>
        <w:gridCol w:w="1417"/>
        <w:gridCol w:w="1276"/>
        <w:gridCol w:w="1276"/>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Align w:val="center"/>
          </w:tcPr>
          <w:p>
            <w:pPr>
              <w:widowControl/>
              <w:spacing w:after="0" w:line="400" w:lineRule="exact"/>
              <w:ind w:firstLine="0" w:firstLineChars="0"/>
              <w:rPr>
                <w:kern w:val="0"/>
                <w:sz w:val="21"/>
                <w:szCs w:val="21"/>
              </w:rPr>
            </w:pPr>
            <w:r>
              <w:rPr>
                <w:kern w:val="0"/>
                <w:sz w:val="21"/>
                <w:szCs w:val="21"/>
              </w:rPr>
              <w:t>项目支出名称</w:t>
            </w:r>
          </w:p>
        </w:tc>
        <w:tc>
          <w:tcPr>
            <w:tcW w:w="11007" w:type="dxa"/>
            <w:gridSpan w:val="8"/>
            <w:vAlign w:val="center"/>
          </w:tcPr>
          <w:p>
            <w:pPr>
              <w:widowControl/>
              <w:spacing w:after="0" w:line="400" w:lineRule="exact"/>
              <w:ind w:firstLine="0" w:firstLineChars="0"/>
              <w:jc w:val="center"/>
              <w:rPr>
                <w:kern w:val="0"/>
                <w:sz w:val="21"/>
                <w:szCs w:val="21"/>
              </w:rPr>
            </w:pPr>
            <w:r>
              <w:rPr>
                <w:kern w:val="0"/>
                <w:sz w:val="21"/>
                <w:szCs w:val="21"/>
              </w:rPr>
              <w:t>地方金融征信与监管平台运维经费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Align w:val="center"/>
          </w:tcPr>
          <w:p>
            <w:pPr>
              <w:widowControl/>
              <w:spacing w:after="0" w:line="400" w:lineRule="exact"/>
              <w:ind w:firstLine="0" w:firstLineChars="0"/>
              <w:jc w:val="center"/>
              <w:rPr>
                <w:kern w:val="0"/>
                <w:sz w:val="21"/>
                <w:szCs w:val="21"/>
              </w:rPr>
            </w:pPr>
            <w:r>
              <w:rPr>
                <w:kern w:val="0"/>
                <w:sz w:val="21"/>
                <w:szCs w:val="21"/>
              </w:rPr>
              <w:t>主管部门</w:t>
            </w:r>
          </w:p>
        </w:tc>
        <w:tc>
          <w:tcPr>
            <w:tcW w:w="4203" w:type="dxa"/>
            <w:gridSpan w:val="3"/>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c>
          <w:tcPr>
            <w:tcW w:w="2693" w:type="dxa"/>
            <w:gridSpan w:val="2"/>
            <w:vAlign w:val="center"/>
          </w:tcPr>
          <w:p>
            <w:pPr>
              <w:widowControl/>
              <w:spacing w:after="0" w:line="400" w:lineRule="exact"/>
              <w:ind w:firstLine="0" w:firstLineChars="0"/>
              <w:jc w:val="center"/>
              <w:rPr>
                <w:kern w:val="0"/>
                <w:sz w:val="21"/>
                <w:szCs w:val="21"/>
              </w:rPr>
            </w:pPr>
            <w:r>
              <w:rPr>
                <w:kern w:val="0"/>
                <w:sz w:val="21"/>
                <w:szCs w:val="21"/>
              </w:rPr>
              <w:t>实施单位</w:t>
            </w:r>
          </w:p>
        </w:tc>
        <w:tc>
          <w:tcPr>
            <w:tcW w:w="4111" w:type="dxa"/>
            <w:gridSpan w:val="3"/>
            <w:vAlign w:val="center"/>
          </w:tcPr>
          <w:p>
            <w:pPr>
              <w:widowControl/>
              <w:spacing w:after="0" w:line="400" w:lineRule="exact"/>
              <w:ind w:firstLine="0" w:firstLineChars="0"/>
              <w:jc w:val="left"/>
              <w:rPr>
                <w:kern w:val="0"/>
                <w:sz w:val="21"/>
                <w:szCs w:val="21"/>
              </w:rPr>
            </w:pPr>
            <w:r>
              <w:rPr>
                <w:kern w:val="0"/>
                <w:sz w:val="21"/>
                <w:szCs w:val="21"/>
              </w:rPr>
              <w:t>中共湖南省委金融委员会办公室（本级）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项目资金</w:t>
            </w:r>
            <w:r>
              <w:rPr>
                <w:kern w:val="0"/>
                <w:sz w:val="21"/>
                <w:szCs w:val="21"/>
              </w:rPr>
              <w:br w:type="textWrapping"/>
            </w:r>
            <w:r>
              <w:rPr>
                <w:kern w:val="0"/>
                <w:sz w:val="21"/>
                <w:szCs w:val="21"/>
              </w:rPr>
              <w:t>（万元）</w:t>
            </w:r>
          </w:p>
        </w:tc>
        <w:tc>
          <w:tcPr>
            <w:tcW w:w="2113" w:type="dxa"/>
            <w:gridSpan w:val="2"/>
            <w:vAlign w:val="center"/>
          </w:tcPr>
          <w:p>
            <w:pPr>
              <w:widowControl/>
              <w:spacing w:after="0" w:line="400" w:lineRule="exact"/>
              <w:ind w:firstLine="0" w:firstLineChars="0"/>
              <w:jc w:val="left"/>
              <w:rPr>
                <w:kern w:val="0"/>
                <w:sz w:val="21"/>
                <w:szCs w:val="21"/>
              </w:rPr>
            </w:pPr>
          </w:p>
        </w:tc>
        <w:tc>
          <w:tcPr>
            <w:tcW w:w="2090" w:type="dxa"/>
            <w:vAlign w:val="center"/>
          </w:tcPr>
          <w:p>
            <w:pPr>
              <w:widowControl/>
              <w:spacing w:after="0" w:line="400" w:lineRule="exact"/>
              <w:ind w:firstLine="0" w:firstLineChars="0"/>
              <w:jc w:val="center"/>
              <w:rPr>
                <w:kern w:val="0"/>
                <w:sz w:val="21"/>
                <w:szCs w:val="21"/>
              </w:rPr>
            </w:pPr>
            <w:r>
              <w:rPr>
                <w:kern w:val="0"/>
                <w:sz w:val="21"/>
                <w:szCs w:val="21"/>
              </w:rPr>
              <w:t>年初</w:t>
            </w:r>
            <w:r>
              <w:rPr>
                <w:kern w:val="0"/>
                <w:sz w:val="21"/>
                <w:szCs w:val="21"/>
              </w:rPr>
              <w:br w:type="textWrapping"/>
            </w:r>
            <w:r>
              <w:rPr>
                <w:kern w:val="0"/>
                <w:sz w:val="21"/>
                <w:szCs w:val="21"/>
              </w:rPr>
              <w:t>预算数</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全年</w:t>
            </w:r>
            <w:r>
              <w:rPr>
                <w:kern w:val="0"/>
                <w:sz w:val="21"/>
                <w:szCs w:val="21"/>
              </w:rPr>
              <w:br w:type="textWrapping"/>
            </w:r>
            <w:r>
              <w:rPr>
                <w:kern w:val="0"/>
                <w:sz w:val="21"/>
                <w:szCs w:val="21"/>
              </w:rPr>
              <w:t>预算数</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全年</w:t>
            </w:r>
            <w:r>
              <w:rPr>
                <w:kern w:val="0"/>
                <w:sz w:val="21"/>
                <w:szCs w:val="21"/>
              </w:rPr>
              <w:br w:type="textWrapping"/>
            </w:r>
            <w:r>
              <w:rPr>
                <w:kern w:val="0"/>
                <w:sz w:val="21"/>
                <w:szCs w:val="21"/>
              </w:rPr>
              <w:t>执行数</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执行率</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continue"/>
            <w:vAlign w:val="center"/>
          </w:tcPr>
          <w:p>
            <w:pPr>
              <w:widowControl/>
              <w:spacing w:after="0" w:line="400" w:lineRule="exact"/>
              <w:ind w:firstLine="0" w:firstLineChars="0"/>
              <w:jc w:val="left"/>
              <w:rPr>
                <w:kern w:val="0"/>
                <w:sz w:val="21"/>
                <w:szCs w:val="21"/>
              </w:rPr>
            </w:pPr>
          </w:p>
        </w:tc>
        <w:tc>
          <w:tcPr>
            <w:tcW w:w="2113" w:type="dxa"/>
            <w:gridSpan w:val="2"/>
            <w:vAlign w:val="center"/>
          </w:tcPr>
          <w:p>
            <w:pPr>
              <w:widowControl/>
              <w:spacing w:after="0" w:line="400" w:lineRule="exact"/>
              <w:ind w:firstLine="0" w:firstLineChars="0"/>
              <w:jc w:val="left"/>
              <w:rPr>
                <w:kern w:val="0"/>
                <w:sz w:val="21"/>
                <w:szCs w:val="21"/>
              </w:rPr>
            </w:pPr>
            <w:r>
              <w:rPr>
                <w:kern w:val="0"/>
                <w:sz w:val="21"/>
                <w:szCs w:val="21"/>
              </w:rPr>
              <w:t>年度资金总额</w:t>
            </w:r>
          </w:p>
        </w:tc>
        <w:tc>
          <w:tcPr>
            <w:tcW w:w="2090" w:type="dxa"/>
            <w:vAlign w:val="center"/>
          </w:tcPr>
          <w:p>
            <w:pPr>
              <w:widowControl/>
              <w:spacing w:after="0" w:line="400" w:lineRule="exact"/>
              <w:ind w:firstLine="0" w:firstLineChars="0"/>
              <w:jc w:val="center"/>
              <w:rPr>
                <w:kern w:val="0"/>
                <w:sz w:val="21"/>
                <w:szCs w:val="21"/>
              </w:rPr>
            </w:pPr>
            <w:r>
              <w:rPr>
                <w:kern w:val="0"/>
                <w:sz w:val="21"/>
                <w:szCs w:val="21"/>
              </w:rPr>
              <w:t>155.04</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148.04</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122</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10</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82.41%</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continue"/>
            <w:vAlign w:val="center"/>
          </w:tcPr>
          <w:p>
            <w:pPr>
              <w:widowControl/>
              <w:spacing w:after="0" w:line="400" w:lineRule="exact"/>
              <w:ind w:firstLine="0" w:firstLineChars="0"/>
              <w:jc w:val="left"/>
              <w:rPr>
                <w:kern w:val="0"/>
                <w:sz w:val="21"/>
                <w:szCs w:val="21"/>
              </w:rPr>
            </w:pPr>
          </w:p>
        </w:tc>
        <w:tc>
          <w:tcPr>
            <w:tcW w:w="2113" w:type="dxa"/>
            <w:gridSpan w:val="2"/>
            <w:vAlign w:val="center"/>
          </w:tcPr>
          <w:p>
            <w:pPr>
              <w:widowControl/>
              <w:spacing w:after="0" w:line="400" w:lineRule="exact"/>
              <w:ind w:firstLine="0" w:firstLineChars="0"/>
              <w:jc w:val="left"/>
              <w:rPr>
                <w:kern w:val="0"/>
                <w:sz w:val="21"/>
                <w:szCs w:val="21"/>
              </w:rPr>
            </w:pPr>
            <w:r>
              <w:rPr>
                <w:kern w:val="0"/>
                <w:sz w:val="21"/>
                <w:szCs w:val="21"/>
              </w:rPr>
              <w:t>其中：当年财政拨款</w:t>
            </w:r>
          </w:p>
        </w:tc>
        <w:tc>
          <w:tcPr>
            <w:tcW w:w="2090" w:type="dxa"/>
            <w:vAlign w:val="center"/>
          </w:tcPr>
          <w:p>
            <w:pPr>
              <w:widowControl/>
              <w:spacing w:after="0" w:line="400" w:lineRule="exact"/>
              <w:ind w:firstLine="0" w:firstLineChars="0"/>
              <w:jc w:val="center"/>
              <w:rPr>
                <w:kern w:val="0"/>
                <w:sz w:val="21"/>
                <w:szCs w:val="21"/>
              </w:rPr>
            </w:pPr>
            <w:r>
              <w:rPr>
                <w:kern w:val="0"/>
                <w:sz w:val="21"/>
                <w:szCs w:val="21"/>
              </w:rPr>
              <w:t>148</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141</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114.96</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276"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continue"/>
            <w:vAlign w:val="center"/>
          </w:tcPr>
          <w:p>
            <w:pPr>
              <w:widowControl/>
              <w:spacing w:after="0" w:line="400" w:lineRule="exact"/>
              <w:ind w:firstLine="0" w:firstLineChars="0"/>
              <w:jc w:val="left"/>
              <w:rPr>
                <w:kern w:val="0"/>
                <w:sz w:val="21"/>
                <w:szCs w:val="21"/>
              </w:rPr>
            </w:pPr>
          </w:p>
        </w:tc>
        <w:tc>
          <w:tcPr>
            <w:tcW w:w="2113" w:type="dxa"/>
            <w:gridSpan w:val="2"/>
            <w:vAlign w:val="center"/>
          </w:tcPr>
          <w:p>
            <w:pPr>
              <w:widowControl/>
              <w:spacing w:after="0" w:line="400" w:lineRule="exact"/>
              <w:ind w:firstLine="0" w:firstLineChars="0"/>
              <w:jc w:val="center"/>
              <w:rPr>
                <w:kern w:val="0"/>
                <w:sz w:val="21"/>
                <w:szCs w:val="21"/>
              </w:rPr>
            </w:pPr>
            <w:r>
              <w:rPr>
                <w:kern w:val="0"/>
                <w:sz w:val="21"/>
                <w:szCs w:val="21"/>
              </w:rPr>
              <w:t>上年结转资金</w:t>
            </w:r>
          </w:p>
        </w:tc>
        <w:tc>
          <w:tcPr>
            <w:tcW w:w="2090" w:type="dxa"/>
            <w:vAlign w:val="center"/>
          </w:tcPr>
          <w:p>
            <w:pPr>
              <w:widowControl/>
              <w:spacing w:after="0" w:line="400" w:lineRule="exact"/>
              <w:ind w:firstLine="0" w:firstLineChars="0"/>
              <w:jc w:val="center"/>
              <w:rPr>
                <w:kern w:val="0"/>
                <w:sz w:val="21"/>
                <w:szCs w:val="21"/>
              </w:rPr>
            </w:pPr>
            <w:r>
              <w:rPr>
                <w:kern w:val="0"/>
                <w:sz w:val="21"/>
                <w:szCs w:val="21"/>
              </w:rPr>
              <w:t>7.04</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7.04</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7.04</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continue"/>
            <w:vAlign w:val="center"/>
          </w:tcPr>
          <w:p>
            <w:pPr>
              <w:widowControl/>
              <w:spacing w:after="0" w:line="400" w:lineRule="exact"/>
              <w:ind w:firstLine="0" w:firstLineChars="0"/>
              <w:jc w:val="left"/>
              <w:rPr>
                <w:kern w:val="0"/>
                <w:sz w:val="21"/>
                <w:szCs w:val="21"/>
              </w:rPr>
            </w:pPr>
          </w:p>
        </w:tc>
        <w:tc>
          <w:tcPr>
            <w:tcW w:w="2113" w:type="dxa"/>
            <w:gridSpan w:val="2"/>
            <w:vAlign w:val="center"/>
          </w:tcPr>
          <w:p>
            <w:pPr>
              <w:widowControl/>
              <w:spacing w:after="0" w:line="400" w:lineRule="exact"/>
              <w:ind w:firstLine="0" w:firstLineChars="0"/>
              <w:jc w:val="center"/>
              <w:rPr>
                <w:kern w:val="0"/>
                <w:sz w:val="21"/>
                <w:szCs w:val="21"/>
              </w:rPr>
            </w:pPr>
            <w:r>
              <w:rPr>
                <w:kern w:val="0"/>
                <w:sz w:val="21"/>
                <w:szCs w:val="21"/>
              </w:rPr>
              <w:t>其他资金</w:t>
            </w:r>
          </w:p>
        </w:tc>
        <w:tc>
          <w:tcPr>
            <w:tcW w:w="2090" w:type="dxa"/>
            <w:vAlign w:val="center"/>
          </w:tcPr>
          <w:p>
            <w:pPr>
              <w:widowControl/>
              <w:spacing w:after="0" w:line="400" w:lineRule="exact"/>
              <w:ind w:firstLine="0" w:firstLineChars="0"/>
              <w:jc w:val="center"/>
              <w:rPr>
                <w:kern w:val="0"/>
                <w:sz w:val="21"/>
                <w:szCs w:val="21"/>
              </w:rPr>
            </w:pPr>
          </w:p>
        </w:tc>
        <w:tc>
          <w:tcPr>
            <w:tcW w:w="1417"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c>
          <w:tcPr>
            <w:tcW w:w="1276" w:type="dxa"/>
            <w:vAlign w:val="center"/>
          </w:tcPr>
          <w:p>
            <w:pPr>
              <w:widowControl/>
              <w:spacing w:after="0" w:line="400" w:lineRule="exact"/>
              <w:ind w:firstLine="0" w:firstLineChars="0"/>
              <w:jc w:val="center"/>
              <w:rPr>
                <w:kern w:val="0"/>
                <w:sz w:val="21"/>
                <w:szCs w:val="21"/>
              </w:rPr>
            </w:pPr>
          </w:p>
        </w:tc>
        <w:tc>
          <w:tcPr>
            <w:tcW w:w="1276"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4203" w:type="dxa"/>
            <w:gridSpan w:val="3"/>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6804" w:type="dxa"/>
            <w:gridSpan w:val="5"/>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3" w:type="dxa"/>
            <w:gridSpan w:val="2"/>
            <w:vMerge w:val="continue"/>
            <w:vAlign w:val="center"/>
          </w:tcPr>
          <w:p>
            <w:pPr>
              <w:widowControl/>
              <w:spacing w:after="0" w:line="400" w:lineRule="exact"/>
              <w:ind w:firstLine="0" w:firstLineChars="0"/>
              <w:jc w:val="left"/>
              <w:rPr>
                <w:kern w:val="0"/>
                <w:sz w:val="21"/>
                <w:szCs w:val="21"/>
              </w:rPr>
            </w:pPr>
          </w:p>
        </w:tc>
        <w:tc>
          <w:tcPr>
            <w:tcW w:w="4203" w:type="dxa"/>
            <w:gridSpan w:val="3"/>
            <w:vAlign w:val="center"/>
          </w:tcPr>
          <w:p>
            <w:pPr>
              <w:widowControl/>
              <w:spacing w:after="0" w:line="400" w:lineRule="exact"/>
              <w:ind w:firstLine="0" w:firstLineChars="0"/>
            </w:pPr>
            <w:r>
              <w:rPr>
                <w:sz w:val="21"/>
                <w:szCs w:val="21"/>
              </w:rPr>
              <w:t>持续强化内容安全管控，筑牢意识形态防线，提升舆情处置效能，构建高效响应体系，完善舆情分级分类处置机制，加强网评员队伍建设，提升舆论引导能力，创新网络宣传形式，巩固主流舆论阵地。</w:t>
            </w:r>
          </w:p>
        </w:tc>
        <w:tc>
          <w:tcPr>
            <w:tcW w:w="6804" w:type="dxa"/>
            <w:gridSpan w:val="5"/>
            <w:vAlign w:val="center"/>
          </w:tcPr>
          <w:p>
            <w:pPr>
              <w:widowControl/>
              <w:spacing w:after="0" w:line="400" w:lineRule="exact"/>
              <w:ind w:firstLine="0" w:firstLineChars="0"/>
              <w:rPr>
                <w:kern w:val="0"/>
                <w:sz w:val="21"/>
                <w:szCs w:val="21"/>
              </w:rPr>
            </w:pPr>
            <w:r>
              <w:rPr>
                <w:kern w:val="0"/>
                <w:sz w:val="21"/>
                <w:szCs w:val="21"/>
              </w:rPr>
              <w:t>2025年，门户网站发文1584篇，“湖南金融”微信公众号发文1109篇，同比增长39.3%和53.3%；关注人数突破3万，年阅读量突破百万；视频号发布短视频159条，播放量超过50万次；全年累计处理投诉举报咨询773件，其中省长、主任信箱来信276件，全省政务一体化服务平台投诉364件、咨询29件，红网“问政湖南”栏目留言104件，沟通及时率与办结率均达100%；全年累计优化金融风险监测预警平台系统功能44项，完成大版本迭代升级4次。推动全省14个市州、157个区县（园区）公安局、1986个基层派出所全面接入平台，构建起横向到边、纵向到底的金融风险监测预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restart"/>
            <w:vAlign w:val="center"/>
          </w:tcPr>
          <w:p>
            <w:pPr>
              <w:widowControl/>
              <w:spacing w:after="0" w:line="400" w:lineRule="exact"/>
              <w:ind w:firstLine="0" w:firstLineChars="0"/>
              <w:jc w:val="center"/>
              <w:rPr>
                <w:kern w:val="0"/>
                <w:sz w:val="21"/>
                <w:szCs w:val="21"/>
              </w:rPr>
            </w:pPr>
            <w:r>
              <w:rPr>
                <w:kern w:val="0"/>
                <w:sz w:val="21"/>
                <w:szCs w:val="21"/>
              </w:rPr>
              <w:t>绩效指标</w:t>
            </w:r>
          </w:p>
        </w:tc>
        <w:tc>
          <w:tcPr>
            <w:tcW w:w="1064" w:type="dxa"/>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1368" w:type="dxa"/>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2835" w:type="dxa"/>
            <w:gridSpan w:val="2"/>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年度指标值</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得分</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restart"/>
            <w:vAlign w:val="center"/>
          </w:tcPr>
          <w:p>
            <w:pPr>
              <w:widowControl/>
              <w:spacing w:after="0" w:line="400" w:lineRule="exact"/>
              <w:ind w:firstLine="0" w:firstLineChars="0"/>
              <w:jc w:val="center"/>
              <w:rPr>
                <w:kern w:val="0"/>
                <w:sz w:val="21"/>
                <w:szCs w:val="21"/>
              </w:rPr>
            </w:pPr>
            <w:r>
              <w:rPr>
                <w:kern w:val="0"/>
                <w:sz w:val="21"/>
                <w:szCs w:val="21"/>
              </w:rPr>
              <w:t>产出指标(</w:t>
            </w:r>
            <w:r>
              <w:rPr>
                <w:rFonts w:hint="eastAsia"/>
                <w:kern w:val="0"/>
                <w:sz w:val="21"/>
                <w:szCs w:val="21"/>
              </w:rPr>
              <w:t>46</w:t>
            </w:r>
            <w:r>
              <w:rPr>
                <w:kern w:val="0"/>
                <w:sz w:val="21"/>
                <w:szCs w:val="21"/>
              </w:rPr>
              <w:t>分)</w:t>
            </w:r>
          </w:p>
        </w:tc>
        <w:tc>
          <w:tcPr>
            <w:tcW w:w="1368" w:type="dxa"/>
            <w:vMerge w:val="restart"/>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2835" w:type="dxa"/>
            <w:gridSpan w:val="2"/>
            <w:vAlign w:val="center"/>
          </w:tcPr>
          <w:p>
            <w:pPr>
              <w:widowControl/>
              <w:spacing w:after="0" w:line="400" w:lineRule="exact"/>
              <w:ind w:firstLine="0" w:firstLineChars="0"/>
              <w:rPr>
                <w:kern w:val="0"/>
                <w:sz w:val="21"/>
                <w:szCs w:val="21"/>
              </w:rPr>
            </w:pPr>
            <w:r>
              <w:rPr>
                <w:sz w:val="21"/>
                <w:szCs w:val="21"/>
              </w:rPr>
              <w:t>发生重大网络安全事故次数(次)</w:t>
            </w:r>
          </w:p>
        </w:tc>
        <w:tc>
          <w:tcPr>
            <w:tcW w:w="1417" w:type="dxa"/>
            <w:vAlign w:val="center"/>
          </w:tcPr>
          <w:p>
            <w:pPr>
              <w:widowControl/>
              <w:spacing w:after="0" w:line="400" w:lineRule="exact"/>
              <w:ind w:firstLine="0" w:firstLineChars="0"/>
              <w:jc w:val="center"/>
              <w:rPr>
                <w:kern w:val="0"/>
                <w:sz w:val="21"/>
                <w:szCs w:val="21"/>
              </w:rPr>
            </w:pPr>
            <w:r>
              <w:rPr>
                <w:sz w:val="21"/>
                <w:szCs w:val="21"/>
              </w:rPr>
              <w:t>0</w:t>
            </w:r>
          </w:p>
        </w:tc>
        <w:tc>
          <w:tcPr>
            <w:tcW w:w="1276" w:type="dxa"/>
            <w:vAlign w:val="center"/>
          </w:tcPr>
          <w:p>
            <w:pPr>
              <w:widowControl/>
              <w:spacing w:after="0" w:line="400" w:lineRule="exact"/>
              <w:ind w:firstLine="0" w:firstLineChars="0"/>
              <w:jc w:val="center"/>
              <w:rPr>
                <w:kern w:val="0"/>
                <w:sz w:val="21"/>
                <w:szCs w:val="21"/>
              </w:rPr>
            </w:pPr>
            <w:r>
              <w:rPr>
                <w:sz w:val="21"/>
                <w:szCs w:val="21"/>
              </w:rPr>
              <w:t>0</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8</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8</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continue"/>
            <w:vAlign w:val="center"/>
          </w:tcPr>
          <w:p>
            <w:pPr>
              <w:widowControl/>
              <w:spacing w:after="0" w:line="400" w:lineRule="exact"/>
              <w:ind w:firstLine="0" w:firstLineChars="0"/>
              <w:jc w:val="left"/>
              <w:rPr>
                <w:kern w:val="0"/>
                <w:sz w:val="21"/>
                <w:szCs w:val="21"/>
              </w:rPr>
            </w:pPr>
          </w:p>
        </w:tc>
        <w:tc>
          <w:tcPr>
            <w:tcW w:w="1368" w:type="dxa"/>
            <w:vMerge w:val="continue"/>
            <w:vAlign w:val="center"/>
          </w:tcPr>
          <w:p>
            <w:pPr>
              <w:widowControl/>
              <w:spacing w:after="0" w:line="400" w:lineRule="exact"/>
              <w:ind w:firstLine="0" w:firstLineChars="0"/>
              <w:jc w:val="center"/>
              <w:rPr>
                <w:kern w:val="0"/>
                <w:sz w:val="21"/>
                <w:szCs w:val="21"/>
              </w:rPr>
            </w:pPr>
          </w:p>
        </w:tc>
        <w:tc>
          <w:tcPr>
            <w:tcW w:w="2835" w:type="dxa"/>
            <w:gridSpan w:val="2"/>
            <w:vAlign w:val="center"/>
          </w:tcPr>
          <w:p>
            <w:pPr>
              <w:widowControl/>
              <w:spacing w:after="0" w:line="400" w:lineRule="exact"/>
              <w:ind w:firstLine="0" w:firstLineChars="0"/>
              <w:rPr>
                <w:kern w:val="0"/>
                <w:sz w:val="21"/>
                <w:szCs w:val="21"/>
              </w:rPr>
            </w:pPr>
            <w:r>
              <w:rPr>
                <w:sz w:val="21"/>
                <w:szCs w:val="21"/>
              </w:rPr>
              <w:t>系统正常运行天数(天)</w:t>
            </w:r>
          </w:p>
        </w:tc>
        <w:tc>
          <w:tcPr>
            <w:tcW w:w="1417" w:type="dxa"/>
            <w:vAlign w:val="center"/>
          </w:tcPr>
          <w:p>
            <w:pPr>
              <w:widowControl/>
              <w:spacing w:after="0" w:line="400" w:lineRule="exact"/>
              <w:ind w:firstLine="0" w:firstLineChars="0"/>
              <w:jc w:val="center"/>
              <w:rPr>
                <w:kern w:val="0"/>
                <w:sz w:val="21"/>
                <w:szCs w:val="21"/>
              </w:rPr>
            </w:pPr>
            <w:r>
              <w:rPr>
                <w:sz w:val="21"/>
                <w:szCs w:val="21"/>
              </w:rPr>
              <w:t>≥360</w:t>
            </w:r>
          </w:p>
        </w:tc>
        <w:tc>
          <w:tcPr>
            <w:tcW w:w="1276" w:type="dxa"/>
            <w:vAlign w:val="center"/>
          </w:tcPr>
          <w:p>
            <w:pPr>
              <w:widowControl/>
              <w:spacing w:after="0" w:line="400" w:lineRule="exact"/>
              <w:ind w:firstLine="0" w:firstLineChars="0"/>
              <w:jc w:val="center"/>
              <w:rPr>
                <w:kern w:val="0"/>
                <w:sz w:val="21"/>
                <w:szCs w:val="21"/>
              </w:rPr>
            </w:pPr>
            <w:r>
              <w:rPr>
                <w:sz w:val="21"/>
                <w:szCs w:val="21"/>
              </w:rPr>
              <w:t>365</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10</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10</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continue"/>
            <w:vAlign w:val="center"/>
          </w:tcPr>
          <w:p>
            <w:pPr>
              <w:widowControl/>
              <w:spacing w:after="0" w:line="400" w:lineRule="exact"/>
              <w:ind w:firstLine="0" w:firstLineChars="0"/>
              <w:jc w:val="left"/>
              <w:rPr>
                <w:kern w:val="0"/>
                <w:sz w:val="21"/>
                <w:szCs w:val="21"/>
              </w:rPr>
            </w:pPr>
          </w:p>
        </w:tc>
        <w:tc>
          <w:tcPr>
            <w:tcW w:w="1368" w:type="dxa"/>
            <w:vMerge w:val="continue"/>
            <w:vAlign w:val="center"/>
          </w:tcPr>
          <w:p>
            <w:pPr>
              <w:widowControl/>
              <w:spacing w:after="0" w:line="400" w:lineRule="exact"/>
              <w:ind w:firstLine="0" w:firstLineChars="0"/>
              <w:jc w:val="center"/>
              <w:rPr>
                <w:kern w:val="0"/>
                <w:sz w:val="21"/>
                <w:szCs w:val="21"/>
              </w:rPr>
            </w:pPr>
          </w:p>
        </w:tc>
        <w:tc>
          <w:tcPr>
            <w:tcW w:w="2835" w:type="dxa"/>
            <w:gridSpan w:val="2"/>
            <w:vAlign w:val="center"/>
          </w:tcPr>
          <w:p>
            <w:pPr>
              <w:widowControl/>
              <w:spacing w:after="0" w:line="400" w:lineRule="exact"/>
              <w:ind w:firstLine="0" w:firstLineChars="0"/>
              <w:rPr>
                <w:kern w:val="0"/>
                <w:sz w:val="21"/>
                <w:szCs w:val="21"/>
              </w:rPr>
            </w:pPr>
            <w:r>
              <w:rPr>
                <w:sz w:val="21"/>
                <w:szCs w:val="21"/>
              </w:rPr>
              <w:t>系统用户投诉次数(次)</w:t>
            </w:r>
          </w:p>
        </w:tc>
        <w:tc>
          <w:tcPr>
            <w:tcW w:w="1417" w:type="dxa"/>
            <w:vAlign w:val="center"/>
          </w:tcPr>
          <w:p>
            <w:pPr>
              <w:widowControl/>
              <w:spacing w:after="0" w:line="400" w:lineRule="exact"/>
              <w:ind w:firstLine="0" w:firstLineChars="0"/>
              <w:jc w:val="center"/>
              <w:rPr>
                <w:kern w:val="0"/>
                <w:sz w:val="21"/>
                <w:szCs w:val="21"/>
              </w:rPr>
            </w:pPr>
            <w:r>
              <w:rPr>
                <w:sz w:val="21"/>
                <w:szCs w:val="21"/>
              </w:rPr>
              <w:t>≤2</w:t>
            </w:r>
          </w:p>
        </w:tc>
        <w:tc>
          <w:tcPr>
            <w:tcW w:w="1276" w:type="dxa"/>
            <w:vAlign w:val="center"/>
          </w:tcPr>
          <w:p>
            <w:pPr>
              <w:widowControl/>
              <w:spacing w:after="0" w:line="400" w:lineRule="exact"/>
              <w:ind w:firstLine="0" w:firstLineChars="0"/>
              <w:jc w:val="center"/>
              <w:rPr>
                <w:kern w:val="0"/>
                <w:sz w:val="21"/>
                <w:szCs w:val="21"/>
              </w:rPr>
            </w:pPr>
            <w:r>
              <w:rPr>
                <w:sz w:val="21"/>
                <w:szCs w:val="21"/>
              </w:rPr>
              <w:t>0</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10</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10</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continue"/>
            <w:vAlign w:val="center"/>
          </w:tcPr>
          <w:p>
            <w:pPr>
              <w:widowControl/>
              <w:spacing w:after="0" w:line="400" w:lineRule="exact"/>
              <w:ind w:firstLine="0" w:firstLineChars="0"/>
              <w:jc w:val="left"/>
              <w:rPr>
                <w:kern w:val="0"/>
                <w:sz w:val="21"/>
                <w:szCs w:val="21"/>
              </w:rPr>
            </w:pPr>
          </w:p>
        </w:tc>
        <w:tc>
          <w:tcPr>
            <w:tcW w:w="1368" w:type="dxa"/>
            <w:vMerge w:val="restart"/>
            <w:vAlign w:val="center"/>
          </w:tcPr>
          <w:p>
            <w:pPr>
              <w:widowControl/>
              <w:spacing w:after="0" w:line="400" w:lineRule="exact"/>
              <w:ind w:firstLine="0" w:firstLineChars="0"/>
              <w:jc w:val="center"/>
              <w:rPr>
                <w:kern w:val="0"/>
                <w:sz w:val="21"/>
                <w:szCs w:val="21"/>
              </w:rPr>
            </w:pPr>
            <w:r>
              <w:rPr>
                <w:kern w:val="0"/>
                <w:sz w:val="21"/>
                <w:szCs w:val="21"/>
              </w:rPr>
              <w:t>时效指标</w:t>
            </w:r>
          </w:p>
        </w:tc>
        <w:tc>
          <w:tcPr>
            <w:tcW w:w="2835" w:type="dxa"/>
            <w:gridSpan w:val="2"/>
            <w:vAlign w:val="center"/>
          </w:tcPr>
          <w:p>
            <w:pPr>
              <w:widowControl/>
              <w:spacing w:after="0" w:line="400" w:lineRule="exact"/>
              <w:ind w:firstLine="0" w:firstLineChars="0"/>
              <w:rPr>
                <w:kern w:val="0"/>
                <w:sz w:val="21"/>
                <w:szCs w:val="21"/>
              </w:rPr>
            </w:pPr>
            <w:r>
              <w:rPr>
                <w:sz w:val="21"/>
                <w:szCs w:val="21"/>
              </w:rPr>
              <w:t>数据统计汇总时间(小时)</w:t>
            </w:r>
          </w:p>
        </w:tc>
        <w:tc>
          <w:tcPr>
            <w:tcW w:w="1417" w:type="dxa"/>
            <w:vAlign w:val="center"/>
          </w:tcPr>
          <w:p>
            <w:pPr>
              <w:widowControl/>
              <w:spacing w:after="0" w:line="400" w:lineRule="exact"/>
              <w:ind w:firstLine="0" w:firstLineChars="0"/>
              <w:jc w:val="center"/>
              <w:rPr>
                <w:kern w:val="0"/>
                <w:sz w:val="21"/>
                <w:szCs w:val="21"/>
              </w:rPr>
            </w:pPr>
            <w:r>
              <w:rPr>
                <w:sz w:val="21"/>
                <w:szCs w:val="21"/>
              </w:rPr>
              <w:t>≤24</w:t>
            </w:r>
          </w:p>
        </w:tc>
        <w:tc>
          <w:tcPr>
            <w:tcW w:w="1276" w:type="dxa"/>
            <w:vAlign w:val="center"/>
          </w:tcPr>
          <w:p>
            <w:pPr>
              <w:widowControl/>
              <w:spacing w:after="0" w:line="400" w:lineRule="exact"/>
              <w:ind w:firstLine="0" w:firstLineChars="0"/>
              <w:jc w:val="center"/>
              <w:rPr>
                <w:kern w:val="0"/>
                <w:sz w:val="21"/>
                <w:szCs w:val="21"/>
              </w:rPr>
            </w:pPr>
            <w:r>
              <w:rPr>
                <w:sz w:val="21"/>
                <w:szCs w:val="21"/>
              </w:rPr>
              <w:t>1</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9</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9</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continue"/>
            <w:vAlign w:val="center"/>
          </w:tcPr>
          <w:p>
            <w:pPr>
              <w:widowControl/>
              <w:spacing w:after="0" w:line="400" w:lineRule="exact"/>
              <w:ind w:firstLine="0" w:firstLineChars="0"/>
              <w:jc w:val="left"/>
              <w:rPr>
                <w:kern w:val="0"/>
                <w:sz w:val="21"/>
                <w:szCs w:val="21"/>
              </w:rPr>
            </w:pPr>
          </w:p>
        </w:tc>
        <w:tc>
          <w:tcPr>
            <w:tcW w:w="1368" w:type="dxa"/>
            <w:vMerge w:val="continue"/>
            <w:vAlign w:val="center"/>
          </w:tcPr>
          <w:p>
            <w:pPr>
              <w:widowControl/>
              <w:spacing w:after="0" w:line="400" w:lineRule="exact"/>
              <w:ind w:firstLine="0" w:firstLineChars="0"/>
              <w:jc w:val="center"/>
              <w:rPr>
                <w:kern w:val="0"/>
                <w:sz w:val="21"/>
                <w:szCs w:val="21"/>
              </w:rPr>
            </w:pPr>
          </w:p>
        </w:tc>
        <w:tc>
          <w:tcPr>
            <w:tcW w:w="2835" w:type="dxa"/>
            <w:gridSpan w:val="2"/>
            <w:vAlign w:val="center"/>
          </w:tcPr>
          <w:p>
            <w:pPr>
              <w:widowControl/>
              <w:spacing w:after="0" w:line="400" w:lineRule="exact"/>
              <w:ind w:firstLine="0" w:firstLineChars="0"/>
              <w:rPr>
                <w:kern w:val="0"/>
                <w:sz w:val="21"/>
                <w:szCs w:val="21"/>
              </w:rPr>
            </w:pPr>
            <w:r>
              <w:rPr>
                <w:sz w:val="21"/>
                <w:szCs w:val="21"/>
              </w:rPr>
              <w:t>现场故障处理时间(小时)</w:t>
            </w:r>
          </w:p>
        </w:tc>
        <w:tc>
          <w:tcPr>
            <w:tcW w:w="1417" w:type="dxa"/>
            <w:vAlign w:val="center"/>
          </w:tcPr>
          <w:p>
            <w:pPr>
              <w:widowControl/>
              <w:spacing w:after="0" w:line="400" w:lineRule="exact"/>
              <w:ind w:firstLine="0" w:firstLineChars="0"/>
              <w:jc w:val="center"/>
              <w:rPr>
                <w:kern w:val="0"/>
                <w:sz w:val="21"/>
                <w:szCs w:val="21"/>
              </w:rPr>
            </w:pPr>
            <w:r>
              <w:rPr>
                <w:sz w:val="21"/>
                <w:szCs w:val="21"/>
              </w:rPr>
              <w:t>≤24</w:t>
            </w:r>
          </w:p>
        </w:tc>
        <w:tc>
          <w:tcPr>
            <w:tcW w:w="1276" w:type="dxa"/>
            <w:vAlign w:val="center"/>
          </w:tcPr>
          <w:p>
            <w:pPr>
              <w:widowControl/>
              <w:spacing w:after="0" w:line="400" w:lineRule="exact"/>
              <w:ind w:firstLine="0" w:firstLineChars="0"/>
              <w:jc w:val="center"/>
              <w:rPr>
                <w:kern w:val="0"/>
                <w:sz w:val="21"/>
                <w:szCs w:val="21"/>
              </w:rPr>
            </w:pPr>
            <w:r>
              <w:rPr>
                <w:sz w:val="21"/>
                <w:szCs w:val="21"/>
              </w:rPr>
              <w:t>0</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9</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9</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restart"/>
            <w:vAlign w:val="center"/>
          </w:tcPr>
          <w:p>
            <w:pPr>
              <w:widowControl/>
              <w:spacing w:after="0" w:line="400" w:lineRule="exact"/>
              <w:ind w:firstLine="0" w:firstLineChars="0"/>
              <w:jc w:val="center"/>
              <w:rPr>
                <w:kern w:val="0"/>
                <w:sz w:val="21"/>
                <w:szCs w:val="21"/>
              </w:rPr>
            </w:pPr>
            <w:r>
              <w:rPr>
                <w:kern w:val="0"/>
                <w:sz w:val="21"/>
                <w:szCs w:val="21"/>
              </w:rPr>
              <w:t>效益指标(3</w:t>
            </w:r>
            <w:r>
              <w:rPr>
                <w:rFonts w:hint="eastAsia"/>
                <w:kern w:val="0"/>
                <w:sz w:val="21"/>
                <w:szCs w:val="21"/>
              </w:rPr>
              <w:t>4</w:t>
            </w:r>
            <w:r>
              <w:rPr>
                <w:kern w:val="0"/>
                <w:sz w:val="21"/>
                <w:szCs w:val="21"/>
              </w:rPr>
              <w:t>分)</w:t>
            </w:r>
          </w:p>
        </w:tc>
        <w:tc>
          <w:tcPr>
            <w:tcW w:w="1368" w:type="dxa"/>
            <w:vAlign w:val="center"/>
          </w:tcPr>
          <w:p>
            <w:pPr>
              <w:widowControl/>
              <w:spacing w:after="0" w:line="400" w:lineRule="exact"/>
              <w:ind w:firstLine="0" w:firstLineChars="0"/>
              <w:jc w:val="center"/>
              <w:rPr>
                <w:kern w:val="0"/>
                <w:sz w:val="21"/>
                <w:szCs w:val="21"/>
              </w:rPr>
            </w:pPr>
            <w:r>
              <w:rPr>
                <w:kern w:val="0"/>
                <w:sz w:val="21"/>
                <w:szCs w:val="21"/>
              </w:rPr>
              <w:t>经济效益指标</w:t>
            </w:r>
          </w:p>
        </w:tc>
        <w:tc>
          <w:tcPr>
            <w:tcW w:w="2835" w:type="dxa"/>
            <w:gridSpan w:val="2"/>
            <w:vAlign w:val="center"/>
          </w:tcPr>
          <w:p>
            <w:pPr>
              <w:widowControl/>
              <w:spacing w:after="0" w:line="400" w:lineRule="exact"/>
              <w:ind w:firstLine="0" w:firstLineChars="0"/>
              <w:rPr>
                <w:kern w:val="0"/>
                <w:sz w:val="21"/>
                <w:szCs w:val="21"/>
              </w:rPr>
            </w:pPr>
            <w:r>
              <w:rPr>
                <w:sz w:val="21"/>
                <w:szCs w:val="21"/>
              </w:rPr>
              <w:t>提供共享数据信息数量（条）</w:t>
            </w:r>
          </w:p>
        </w:tc>
        <w:tc>
          <w:tcPr>
            <w:tcW w:w="1417" w:type="dxa"/>
            <w:vAlign w:val="center"/>
          </w:tcPr>
          <w:p>
            <w:pPr>
              <w:widowControl/>
              <w:spacing w:after="0" w:line="400" w:lineRule="exact"/>
              <w:ind w:firstLine="0" w:firstLineChars="0"/>
              <w:jc w:val="center"/>
              <w:rPr>
                <w:kern w:val="0"/>
                <w:sz w:val="21"/>
                <w:szCs w:val="21"/>
              </w:rPr>
            </w:pPr>
            <w:r>
              <w:rPr>
                <w:sz w:val="21"/>
                <w:szCs w:val="21"/>
              </w:rPr>
              <w:t>≥50</w:t>
            </w:r>
          </w:p>
        </w:tc>
        <w:tc>
          <w:tcPr>
            <w:tcW w:w="1276" w:type="dxa"/>
            <w:vAlign w:val="center"/>
          </w:tcPr>
          <w:p>
            <w:pPr>
              <w:widowControl/>
              <w:spacing w:after="0" w:line="400" w:lineRule="exact"/>
              <w:ind w:firstLine="0" w:firstLineChars="0"/>
              <w:jc w:val="center"/>
              <w:rPr>
                <w:kern w:val="0"/>
                <w:sz w:val="21"/>
                <w:szCs w:val="21"/>
              </w:rPr>
            </w:pPr>
            <w:r>
              <w:rPr>
                <w:sz w:val="21"/>
                <w:szCs w:val="21"/>
              </w:rPr>
              <w:t>1188</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20</w:t>
            </w:r>
          </w:p>
        </w:tc>
        <w:tc>
          <w:tcPr>
            <w:tcW w:w="1276" w:type="dxa"/>
            <w:vAlign w:val="center"/>
          </w:tcPr>
          <w:p>
            <w:pPr>
              <w:widowControl/>
              <w:spacing w:after="0" w:line="400" w:lineRule="exact"/>
              <w:ind w:firstLine="0" w:firstLineChars="0"/>
              <w:jc w:val="center"/>
              <w:rPr>
                <w:kern w:val="0"/>
                <w:sz w:val="21"/>
                <w:szCs w:val="21"/>
              </w:rPr>
            </w:pPr>
            <w:r>
              <w:rPr>
                <w:rFonts w:hint="eastAsia"/>
                <w:sz w:val="21"/>
                <w:szCs w:val="21"/>
              </w:rPr>
              <w:t>20</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Merge w:val="continue"/>
            <w:vAlign w:val="center"/>
          </w:tcPr>
          <w:p>
            <w:pPr>
              <w:widowControl/>
              <w:spacing w:after="0" w:line="400" w:lineRule="exact"/>
              <w:ind w:firstLine="0" w:firstLineChars="0"/>
              <w:jc w:val="left"/>
              <w:rPr>
                <w:kern w:val="0"/>
                <w:sz w:val="21"/>
                <w:szCs w:val="21"/>
              </w:rPr>
            </w:pPr>
          </w:p>
        </w:tc>
        <w:tc>
          <w:tcPr>
            <w:tcW w:w="1368" w:type="dxa"/>
            <w:vAlign w:val="center"/>
          </w:tcPr>
          <w:p>
            <w:pPr>
              <w:widowControl/>
              <w:spacing w:after="0" w:line="400" w:lineRule="exact"/>
              <w:ind w:firstLine="0" w:firstLineChars="0"/>
              <w:jc w:val="center"/>
              <w:rPr>
                <w:kern w:val="0"/>
                <w:sz w:val="21"/>
                <w:szCs w:val="21"/>
              </w:rPr>
            </w:pPr>
            <w:r>
              <w:rPr>
                <w:kern w:val="0"/>
                <w:sz w:val="21"/>
                <w:szCs w:val="21"/>
              </w:rPr>
              <w:t>可持续影响指</w:t>
            </w:r>
          </w:p>
        </w:tc>
        <w:tc>
          <w:tcPr>
            <w:tcW w:w="2835" w:type="dxa"/>
            <w:gridSpan w:val="2"/>
            <w:vAlign w:val="center"/>
          </w:tcPr>
          <w:p>
            <w:pPr>
              <w:widowControl/>
              <w:spacing w:after="0" w:line="400" w:lineRule="exact"/>
              <w:ind w:firstLine="0" w:firstLineChars="0"/>
              <w:rPr>
                <w:kern w:val="0"/>
                <w:sz w:val="21"/>
                <w:szCs w:val="21"/>
              </w:rPr>
            </w:pPr>
            <w:r>
              <w:rPr>
                <w:sz w:val="21"/>
                <w:szCs w:val="21"/>
              </w:rPr>
              <w:t>子系统优化完善次数(次)</w:t>
            </w:r>
          </w:p>
        </w:tc>
        <w:tc>
          <w:tcPr>
            <w:tcW w:w="1417" w:type="dxa"/>
            <w:vAlign w:val="center"/>
          </w:tcPr>
          <w:p>
            <w:pPr>
              <w:widowControl/>
              <w:spacing w:after="0" w:line="400" w:lineRule="exact"/>
              <w:ind w:firstLine="0" w:firstLineChars="0"/>
              <w:jc w:val="center"/>
              <w:rPr>
                <w:kern w:val="0"/>
                <w:sz w:val="21"/>
                <w:szCs w:val="21"/>
              </w:rPr>
            </w:pPr>
            <w:r>
              <w:rPr>
                <w:sz w:val="21"/>
                <w:szCs w:val="21"/>
              </w:rPr>
              <w:t>≥1</w:t>
            </w:r>
          </w:p>
        </w:tc>
        <w:tc>
          <w:tcPr>
            <w:tcW w:w="1276" w:type="dxa"/>
            <w:vAlign w:val="center"/>
          </w:tcPr>
          <w:p>
            <w:pPr>
              <w:widowControl/>
              <w:spacing w:after="0" w:line="400" w:lineRule="exact"/>
              <w:ind w:firstLine="0" w:firstLineChars="0"/>
              <w:jc w:val="center"/>
              <w:rPr>
                <w:kern w:val="0"/>
                <w:sz w:val="21"/>
                <w:szCs w:val="21"/>
              </w:rPr>
            </w:pPr>
            <w:r>
              <w:rPr>
                <w:sz w:val="21"/>
                <w:szCs w:val="21"/>
              </w:rPr>
              <w:t>4</w:t>
            </w:r>
          </w:p>
        </w:tc>
        <w:tc>
          <w:tcPr>
            <w:tcW w:w="1276"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4</w:t>
            </w:r>
          </w:p>
        </w:tc>
        <w:tc>
          <w:tcPr>
            <w:tcW w:w="1276"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4</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continue"/>
            <w:vAlign w:val="center"/>
          </w:tcPr>
          <w:p>
            <w:pPr>
              <w:widowControl/>
              <w:spacing w:after="0" w:line="400" w:lineRule="exact"/>
              <w:ind w:firstLine="0" w:firstLineChars="0"/>
              <w:jc w:val="left"/>
              <w:rPr>
                <w:kern w:val="0"/>
                <w:sz w:val="21"/>
                <w:szCs w:val="21"/>
              </w:rPr>
            </w:pPr>
          </w:p>
        </w:tc>
        <w:tc>
          <w:tcPr>
            <w:tcW w:w="1064" w:type="dxa"/>
            <w:vAlign w:val="center"/>
          </w:tcPr>
          <w:p>
            <w:pPr>
              <w:widowControl/>
              <w:spacing w:after="0" w:line="400" w:lineRule="exact"/>
              <w:ind w:firstLine="0" w:firstLineChars="0"/>
              <w:jc w:val="center"/>
              <w:rPr>
                <w:kern w:val="0"/>
                <w:sz w:val="21"/>
                <w:szCs w:val="21"/>
              </w:rPr>
            </w:pPr>
            <w:r>
              <w:rPr>
                <w:kern w:val="0"/>
                <w:sz w:val="21"/>
                <w:szCs w:val="21"/>
              </w:rPr>
              <w:t>满意度指标(10分)</w:t>
            </w:r>
          </w:p>
        </w:tc>
        <w:tc>
          <w:tcPr>
            <w:tcW w:w="1368" w:type="dxa"/>
            <w:vAlign w:val="center"/>
          </w:tcPr>
          <w:p>
            <w:pPr>
              <w:widowControl/>
              <w:spacing w:after="0" w:line="400" w:lineRule="exact"/>
              <w:ind w:firstLine="0" w:firstLineChars="0"/>
              <w:jc w:val="center"/>
              <w:rPr>
                <w:kern w:val="0"/>
                <w:sz w:val="21"/>
                <w:szCs w:val="21"/>
              </w:rPr>
            </w:pPr>
            <w:r>
              <w:rPr>
                <w:kern w:val="0"/>
                <w:sz w:val="21"/>
                <w:szCs w:val="21"/>
              </w:rPr>
              <w:t>服务对象满意度指标</w:t>
            </w:r>
          </w:p>
        </w:tc>
        <w:tc>
          <w:tcPr>
            <w:tcW w:w="2835" w:type="dxa"/>
            <w:gridSpan w:val="2"/>
            <w:vAlign w:val="center"/>
          </w:tcPr>
          <w:p>
            <w:pPr>
              <w:widowControl/>
              <w:spacing w:after="0" w:line="400" w:lineRule="exact"/>
              <w:ind w:firstLine="0" w:firstLineChars="0"/>
              <w:rPr>
                <w:kern w:val="0"/>
                <w:sz w:val="21"/>
                <w:szCs w:val="21"/>
              </w:rPr>
            </w:pPr>
            <w:r>
              <w:rPr>
                <w:sz w:val="21"/>
                <w:szCs w:val="21"/>
              </w:rPr>
              <w:t>服务对象对系统满意度</w:t>
            </w:r>
          </w:p>
        </w:tc>
        <w:tc>
          <w:tcPr>
            <w:tcW w:w="1417" w:type="dxa"/>
            <w:vAlign w:val="center"/>
          </w:tcPr>
          <w:p>
            <w:pPr>
              <w:widowControl/>
              <w:spacing w:after="0" w:line="400" w:lineRule="exact"/>
              <w:ind w:firstLine="0" w:firstLineChars="0"/>
              <w:jc w:val="center"/>
              <w:rPr>
                <w:kern w:val="0"/>
                <w:sz w:val="21"/>
                <w:szCs w:val="21"/>
              </w:rPr>
            </w:pPr>
            <w:r>
              <w:rPr>
                <w:sz w:val="21"/>
                <w:szCs w:val="21"/>
              </w:rPr>
              <w:t>≥95%</w:t>
            </w:r>
          </w:p>
        </w:tc>
        <w:tc>
          <w:tcPr>
            <w:tcW w:w="1276" w:type="dxa"/>
            <w:vAlign w:val="center"/>
          </w:tcPr>
          <w:p>
            <w:pPr>
              <w:widowControl/>
              <w:spacing w:after="0" w:line="400" w:lineRule="exact"/>
              <w:ind w:firstLine="0" w:firstLineChars="0"/>
              <w:jc w:val="center"/>
              <w:rPr>
                <w:kern w:val="0"/>
                <w:sz w:val="21"/>
                <w:szCs w:val="21"/>
              </w:rPr>
            </w:pPr>
            <w:r>
              <w:rPr>
                <w:sz w:val="21"/>
                <w:szCs w:val="21"/>
              </w:rPr>
              <w:t>98%</w:t>
            </w:r>
          </w:p>
        </w:tc>
        <w:tc>
          <w:tcPr>
            <w:tcW w:w="1276" w:type="dxa"/>
            <w:vAlign w:val="center"/>
          </w:tcPr>
          <w:p>
            <w:pPr>
              <w:widowControl/>
              <w:spacing w:after="0" w:line="400" w:lineRule="exact"/>
              <w:ind w:firstLine="0" w:firstLineChars="0"/>
              <w:jc w:val="center"/>
              <w:rPr>
                <w:kern w:val="0"/>
                <w:sz w:val="21"/>
                <w:szCs w:val="21"/>
              </w:rPr>
            </w:pPr>
            <w:r>
              <w:rPr>
                <w:sz w:val="21"/>
                <w:szCs w:val="21"/>
              </w:rPr>
              <w:t>10</w:t>
            </w:r>
          </w:p>
        </w:tc>
        <w:tc>
          <w:tcPr>
            <w:tcW w:w="1276"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49" w:type="dxa"/>
            <w:gridSpan w:val="7"/>
            <w:vAlign w:val="center"/>
          </w:tcPr>
          <w:p>
            <w:pPr>
              <w:widowControl/>
              <w:spacing w:after="0" w:line="400" w:lineRule="exact"/>
              <w:ind w:firstLine="0" w:firstLineChars="0"/>
              <w:jc w:val="center"/>
              <w:rPr>
                <w:kern w:val="0"/>
                <w:sz w:val="21"/>
                <w:szCs w:val="21"/>
              </w:rPr>
            </w:pPr>
            <w:r>
              <w:rPr>
                <w:kern w:val="0"/>
                <w:sz w:val="21"/>
                <w:szCs w:val="21"/>
              </w:rPr>
              <w:t>总分</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100</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98.24</w:t>
            </w:r>
          </w:p>
        </w:tc>
        <w:tc>
          <w:tcPr>
            <w:tcW w:w="1559" w:type="dxa"/>
            <w:noWrap/>
            <w:vAlign w:val="center"/>
          </w:tcPr>
          <w:p>
            <w:pPr>
              <w:widowControl/>
              <w:spacing w:after="0" w:line="400" w:lineRule="exact"/>
              <w:ind w:firstLine="0" w:firstLineChars="0"/>
              <w:jc w:val="left"/>
              <w:rPr>
                <w:kern w:val="0"/>
                <w:sz w:val="21"/>
                <w:szCs w:val="21"/>
              </w:rPr>
            </w:pPr>
          </w:p>
        </w:tc>
      </w:tr>
    </w:tbl>
    <w:p>
      <w:pPr>
        <w:widowControl/>
        <w:spacing w:line="278" w:lineRule="auto"/>
        <w:ind w:firstLine="0" w:firstLineChars="0"/>
        <w:jc w:val="left"/>
        <w:rPr>
          <w:rFonts w:hint="eastAsia" w:ascii="仿宋_GB2312" w:hAnsi="仿宋"/>
          <w:szCs w:val="32"/>
        </w:rPr>
      </w:pPr>
      <w:r>
        <w:rPr>
          <w:rFonts w:ascii="仿宋" w:hAnsi="仿宋" w:eastAsia="仿宋"/>
          <w:szCs w:val="32"/>
        </w:rPr>
        <w:br w:type="page"/>
      </w:r>
      <w:r>
        <w:rPr>
          <w:rFonts w:hint="eastAsia" w:ascii="仿宋_GB2312" w:hAnsi="仿宋"/>
          <w:szCs w:val="32"/>
        </w:rPr>
        <w:t>附件</w:t>
      </w:r>
      <w:r>
        <w:rPr>
          <w:rFonts w:hint="eastAsia"/>
          <w:szCs w:val="32"/>
        </w:rPr>
        <w:t>3</w:t>
      </w:r>
      <w:r>
        <w:rPr>
          <w:rFonts w:hint="eastAsia" w:ascii="仿宋_GB2312" w:hAnsi="仿宋"/>
          <w:szCs w:val="32"/>
        </w:rPr>
        <w:t>-</w:t>
      </w:r>
      <w:r>
        <w:rPr>
          <w:rFonts w:hint="eastAsia"/>
          <w:szCs w:val="32"/>
        </w:rPr>
        <w:t>3</w:t>
      </w:r>
    </w:p>
    <w:p>
      <w:pPr>
        <w:pStyle w:val="8"/>
        <w:ind w:firstLine="720"/>
        <w:jc w:val="center"/>
        <w:rPr>
          <w:rFonts w:hint="eastAsia" w:ascii="楷体_GB2312" w:hAnsi="仿宋" w:eastAsia="楷体_GB2312" w:cs="Times New Roman"/>
          <w:sz w:val="36"/>
          <w:szCs w:val="36"/>
        </w:rPr>
      </w:pPr>
      <w:r>
        <w:rPr>
          <w:rFonts w:hint="eastAsia" w:ascii="Times New Roman" w:hAnsi="Times New Roman" w:eastAsia="楷体_GB2312" w:cs="Times New Roman"/>
          <w:sz w:val="36"/>
          <w:szCs w:val="36"/>
        </w:rPr>
        <w:t>202</w:t>
      </w:r>
      <w:r>
        <w:rPr>
          <w:rFonts w:ascii="Times New Roman" w:hAnsi="Times New Roman" w:eastAsia="楷体_GB2312" w:cs="Times New Roman"/>
          <w:sz w:val="36"/>
          <w:szCs w:val="36"/>
        </w:rPr>
        <w:t>5</w:t>
      </w:r>
      <w:r>
        <w:rPr>
          <w:rFonts w:hint="eastAsia" w:ascii="楷体_GB2312" w:hAnsi="仿宋" w:eastAsia="楷体_GB2312" w:cs="Times New Roman"/>
          <w:sz w:val="36"/>
          <w:szCs w:val="36"/>
        </w:rPr>
        <w:t>年度项目支出绩效评价表</w:t>
      </w:r>
    </w:p>
    <w:tbl>
      <w:tblPr>
        <w:tblStyle w:val="18"/>
        <w:tblW w:w="12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19"/>
        <w:gridCol w:w="1333"/>
        <w:gridCol w:w="709"/>
        <w:gridCol w:w="2410"/>
        <w:gridCol w:w="1417"/>
        <w:gridCol w:w="1418"/>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Align w:val="center"/>
          </w:tcPr>
          <w:p>
            <w:pPr>
              <w:widowControl/>
              <w:spacing w:after="0" w:line="400" w:lineRule="exact"/>
              <w:ind w:firstLine="0" w:firstLineChars="0"/>
              <w:rPr>
                <w:kern w:val="0"/>
                <w:sz w:val="21"/>
                <w:szCs w:val="21"/>
              </w:rPr>
            </w:pPr>
            <w:r>
              <w:rPr>
                <w:kern w:val="0"/>
                <w:sz w:val="21"/>
                <w:szCs w:val="21"/>
              </w:rPr>
              <w:t>项目支出名称</w:t>
            </w:r>
          </w:p>
        </w:tc>
        <w:tc>
          <w:tcPr>
            <w:tcW w:w="11114" w:type="dxa"/>
            <w:gridSpan w:val="8"/>
            <w:vAlign w:val="center"/>
          </w:tcPr>
          <w:p>
            <w:pPr>
              <w:widowControl/>
              <w:spacing w:after="0" w:line="400" w:lineRule="exact"/>
              <w:ind w:firstLine="0" w:firstLineChars="0"/>
              <w:jc w:val="center"/>
              <w:rPr>
                <w:kern w:val="0"/>
                <w:sz w:val="21"/>
                <w:szCs w:val="21"/>
              </w:rPr>
            </w:pPr>
            <w:r>
              <w:rPr>
                <w:kern w:val="0"/>
                <w:sz w:val="21"/>
                <w:szCs w:val="21"/>
              </w:rPr>
              <w:t>地方金融监管工作经费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Align w:val="center"/>
          </w:tcPr>
          <w:p>
            <w:pPr>
              <w:widowControl/>
              <w:spacing w:after="0" w:line="400" w:lineRule="exact"/>
              <w:ind w:firstLine="0" w:firstLineChars="0"/>
              <w:jc w:val="center"/>
              <w:rPr>
                <w:kern w:val="0"/>
                <w:sz w:val="21"/>
                <w:szCs w:val="21"/>
              </w:rPr>
            </w:pPr>
            <w:r>
              <w:rPr>
                <w:kern w:val="0"/>
                <w:sz w:val="21"/>
                <w:szCs w:val="21"/>
              </w:rPr>
              <w:t>主管部门</w:t>
            </w:r>
          </w:p>
        </w:tc>
        <w:tc>
          <w:tcPr>
            <w:tcW w:w="4452" w:type="dxa"/>
            <w:gridSpan w:val="3"/>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实施单位</w:t>
            </w:r>
          </w:p>
        </w:tc>
        <w:tc>
          <w:tcPr>
            <w:tcW w:w="5245" w:type="dxa"/>
            <w:gridSpan w:val="4"/>
            <w:vAlign w:val="center"/>
          </w:tcPr>
          <w:p>
            <w:pPr>
              <w:widowControl/>
              <w:spacing w:after="0" w:line="400" w:lineRule="exact"/>
              <w:ind w:firstLine="0" w:firstLineChars="0"/>
              <w:jc w:val="left"/>
              <w:rPr>
                <w:kern w:val="0"/>
                <w:sz w:val="21"/>
                <w:szCs w:val="21"/>
              </w:rPr>
            </w:pPr>
            <w:r>
              <w:rPr>
                <w:kern w:val="0"/>
                <w:sz w:val="21"/>
                <w:szCs w:val="21"/>
              </w:rPr>
              <w:t>中共湖南省委金融委员会办公室（本级）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项目资金</w:t>
            </w:r>
            <w:r>
              <w:rPr>
                <w:kern w:val="0"/>
                <w:sz w:val="21"/>
                <w:szCs w:val="21"/>
              </w:rPr>
              <w:br w:type="textWrapping"/>
            </w:r>
            <w:r>
              <w:rPr>
                <w:kern w:val="0"/>
                <w:sz w:val="21"/>
                <w:szCs w:val="21"/>
              </w:rPr>
              <w:t>（万元）</w:t>
            </w:r>
          </w:p>
        </w:tc>
        <w:tc>
          <w:tcPr>
            <w:tcW w:w="2042" w:type="dxa"/>
            <w:gridSpan w:val="2"/>
            <w:vAlign w:val="center"/>
          </w:tcPr>
          <w:p>
            <w:pPr>
              <w:widowControl/>
              <w:spacing w:after="0" w:line="400" w:lineRule="exact"/>
              <w:ind w:firstLine="0" w:firstLineChars="0"/>
              <w:jc w:val="left"/>
              <w:rPr>
                <w:kern w:val="0"/>
                <w:sz w:val="21"/>
                <w:szCs w:val="21"/>
              </w:rPr>
            </w:pPr>
            <w:r>
              <w:rPr>
                <w:kern w:val="0"/>
                <w:sz w:val="21"/>
                <w:szCs w:val="21"/>
              </w:rPr>
              <w:t>　</w:t>
            </w:r>
          </w:p>
        </w:tc>
        <w:tc>
          <w:tcPr>
            <w:tcW w:w="2410" w:type="dxa"/>
            <w:vAlign w:val="center"/>
          </w:tcPr>
          <w:p>
            <w:pPr>
              <w:widowControl/>
              <w:spacing w:after="0" w:line="400" w:lineRule="exact"/>
              <w:ind w:firstLine="0" w:firstLineChars="0"/>
              <w:jc w:val="center"/>
              <w:rPr>
                <w:kern w:val="0"/>
                <w:sz w:val="21"/>
                <w:szCs w:val="21"/>
              </w:rPr>
            </w:pPr>
            <w:r>
              <w:rPr>
                <w:kern w:val="0"/>
                <w:sz w:val="21"/>
                <w:szCs w:val="21"/>
              </w:rPr>
              <w:t>年初预算数</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全年预算数</w:t>
            </w:r>
          </w:p>
        </w:tc>
        <w:tc>
          <w:tcPr>
            <w:tcW w:w="1418" w:type="dxa"/>
            <w:vAlign w:val="center"/>
          </w:tcPr>
          <w:p>
            <w:pPr>
              <w:widowControl/>
              <w:spacing w:after="0" w:line="400" w:lineRule="exact"/>
              <w:ind w:firstLine="0" w:firstLineChars="0"/>
              <w:jc w:val="center"/>
              <w:rPr>
                <w:kern w:val="0"/>
                <w:sz w:val="21"/>
                <w:szCs w:val="21"/>
              </w:rPr>
            </w:pPr>
            <w:r>
              <w:rPr>
                <w:kern w:val="0"/>
                <w:sz w:val="21"/>
                <w:szCs w:val="21"/>
              </w:rPr>
              <w:t>全年执行数</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执行率</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continue"/>
            <w:vAlign w:val="center"/>
          </w:tcPr>
          <w:p>
            <w:pPr>
              <w:widowControl/>
              <w:spacing w:after="0" w:line="400" w:lineRule="exact"/>
              <w:ind w:firstLine="0" w:firstLineChars="0"/>
              <w:jc w:val="left"/>
              <w:rPr>
                <w:kern w:val="0"/>
                <w:sz w:val="21"/>
                <w:szCs w:val="21"/>
              </w:rPr>
            </w:pPr>
          </w:p>
        </w:tc>
        <w:tc>
          <w:tcPr>
            <w:tcW w:w="2042" w:type="dxa"/>
            <w:gridSpan w:val="2"/>
            <w:vAlign w:val="center"/>
          </w:tcPr>
          <w:p>
            <w:pPr>
              <w:widowControl/>
              <w:spacing w:after="0" w:line="400" w:lineRule="exact"/>
              <w:ind w:firstLine="0" w:firstLineChars="0"/>
              <w:jc w:val="left"/>
              <w:rPr>
                <w:kern w:val="0"/>
                <w:sz w:val="21"/>
                <w:szCs w:val="21"/>
              </w:rPr>
            </w:pPr>
            <w:r>
              <w:rPr>
                <w:kern w:val="0"/>
                <w:sz w:val="21"/>
                <w:szCs w:val="21"/>
              </w:rPr>
              <w:t>年度资金总额</w:t>
            </w:r>
          </w:p>
        </w:tc>
        <w:tc>
          <w:tcPr>
            <w:tcW w:w="2410"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441.72</w:t>
            </w:r>
          </w:p>
        </w:tc>
        <w:tc>
          <w:tcPr>
            <w:tcW w:w="1417"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414.06</w:t>
            </w:r>
          </w:p>
        </w:tc>
        <w:tc>
          <w:tcPr>
            <w:tcW w:w="1418"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 xml:space="preserve">404.40 </w:t>
            </w:r>
          </w:p>
        </w:tc>
        <w:tc>
          <w:tcPr>
            <w:tcW w:w="1134" w:type="dxa"/>
            <w:vAlign w:val="center"/>
          </w:tcPr>
          <w:p>
            <w:pPr>
              <w:widowControl/>
              <w:spacing w:after="0" w:line="400" w:lineRule="exact"/>
              <w:ind w:firstLine="0" w:firstLineChars="0"/>
              <w:jc w:val="center"/>
              <w:rPr>
                <w:kern w:val="0"/>
                <w:sz w:val="21"/>
                <w:szCs w:val="21"/>
              </w:rPr>
            </w:pPr>
            <w:r>
              <w:rPr>
                <w:rFonts w:eastAsia="宋体"/>
                <w:color w:val="000000"/>
                <w:kern w:val="0"/>
                <w:sz w:val="21"/>
                <w:szCs w:val="21"/>
                <w:lang w:bidi="ar"/>
              </w:rPr>
              <w:t>10</w:t>
            </w:r>
          </w:p>
        </w:tc>
        <w:tc>
          <w:tcPr>
            <w:tcW w:w="1134"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97.67%</w:t>
            </w:r>
          </w:p>
        </w:tc>
        <w:tc>
          <w:tcPr>
            <w:tcW w:w="1559"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continue"/>
            <w:vAlign w:val="center"/>
          </w:tcPr>
          <w:p>
            <w:pPr>
              <w:widowControl/>
              <w:spacing w:after="0" w:line="400" w:lineRule="exact"/>
              <w:ind w:firstLine="0" w:firstLineChars="0"/>
              <w:jc w:val="left"/>
              <w:rPr>
                <w:kern w:val="0"/>
                <w:sz w:val="21"/>
                <w:szCs w:val="21"/>
              </w:rPr>
            </w:pPr>
          </w:p>
        </w:tc>
        <w:tc>
          <w:tcPr>
            <w:tcW w:w="2042" w:type="dxa"/>
            <w:gridSpan w:val="2"/>
            <w:vAlign w:val="center"/>
          </w:tcPr>
          <w:p>
            <w:pPr>
              <w:widowControl/>
              <w:spacing w:after="0" w:line="400" w:lineRule="exact"/>
              <w:ind w:firstLine="0" w:firstLineChars="0"/>
              <w:jc w:val="left"/>
              <w:rPr>
                <w:kern w:val="0"/>
                <w:sz w:val="21"/>
                <w:szCs w:val="21"/>
              </w:rPr>
            </w:pPr>
            <w:r>
              <w:rPr>
                <w:kern w:val="0"/>
                <w:sz w:val="21"/>
                <w:szCs w:val="21"/>
              </w:rPr>
              <w:t>其中：当年财政拨款</w:t>
            </w:r>
          </w:p>
        </w:tc>
        <w:tc>
          <w:tcPr>
            <w:tcW w:w="2410"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351.5</w:t>
            </w:r>
          </w:p>
        </w:tc>
        <w:tc>
          <w:tcPr>
            <w:tcW w:w="1417"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329.19</w:t>
            </w:r>
          </w:p>
        </w:tc>
        <w:tc>
          <w:tcPr>
            <w:tcW w:w="1418"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323.85</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continue"/>
            <w:vAlign w:val="center"/>
          </w:tcPr>
          <w:p>
            <w:pPr>
              <w:widowControl/>
              <w:spacing w:after="0" w:line="400" w:lineRule="exact"/>
              <w:ind w:firstLine="0" w:firstLineChars="0"/>
              <w:jc w:val="left"/>
              <w:rPr>
                <w:kern w:val="0"/>
                <w:sz w:val="21"/>
                <w:szCs w:val="21"/>
              </w:rPr>
            </w:pPr>
          </w:p>
        </w:tc>
        <w:tc>
          <w:tcPr>
            <w:tcW w:w="2042" w:type="dxa"/>
            <w:gridSpan w:val="2"/>
            <w:vAlign w:val="center"/>
          </w:tcPr>
          <w:p>
            <w:pPr>
              <w:widowControl/>
              <w:spacing w:after="0" w:line="400" w:lineRule="exact"/>
              <w:ind w:firstLine="0" w:firstLineChars="0"/>
              <w:jc w:val="left"/>
              <w:rPr>
                <w:kern w:val="0"/>
                <w:sz w:val="21"/>
                <w:szCs w:val="21"/>
              </w:rPr>
            </w:pPr>
            <w:r>
              <w:rPr>
                <w:kern w:val="0"/>
                <w:sz w:val="21"/>
                <w:szCs w:val="21"/>
              </w:rPr>
              <w:t>上年结转资金</w:t>
            </w:r>
          </w:p>
        </w:tc>
        <w:tc>
          <w:tcPr>
            <w:tcW w:w="2410"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90.22</w:t>
            </w:r>
          </w:p>
        </w:tc>
        <w:tc>
          <w:tcPr>
            <w:tcW w:w="1417"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84.87</w:t>
            </w:r>
          </w:p>
        </w:tc>
        <w:tc>
          <w:tcPr>
            <w:tcW w:w="1418" w:type="dxa"/>
            <w:vAlign w:val="center"/>
          </w:tcPr>
          <w:p>
            <w:pPr>
              <w:widowControl/>
              <w:spacing w:after="0" w:line="400" w:lineRule="exact"/>
              <w:ind w:firstLine="0" w:firstLineChars="0"/>
              <w:jc w:val="center"/>
              <w:rPr>
                <w:kern w:val="0"/>
                <w:sz w:val="21"/>
                <w:szCs w:val="21"/>
              </w:rPr>
            </w:pPr>
            <w:r>
              <w:rPr>
                <w:color w:val="000000"/>
                <w:kern w:val="0"/>
                <w:sz w:val="21"/>
                <w:szCs w:val="21"/>
                <w:lang w:bidi="ar"/>
              </w:rPr>
              <w:t>80.55</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continue"/>
            <w:vAlign w:val="center"/>
          </w:tcPr>
          <w:p>
            <w:pPr>
              <w:widowControl/>
              <w:spacing w:after="0" w:line="400" w:lineRule="exact"/>
              <w:ind w:firstLine="0" w:firstLineChars="0"/>
              <w:jc w:val="left"/>
              <w:rPr>
                <w:kern w:val="0"/>
                <w:sz w:val="21"/>
                <w:szCs w:val="21"/>
              </w:rPr>
            </w:pPr>
          </w:p>
        </w:tc>
        <w:tc>
          <w:tcPr>
            <w:tcW w:w="2042" w:type="dxa"/>
            <w:gridSpan w:val="2"/>
            <w:vAlign w:val="center"/>
          </w:tcPr>
          <w:p>
            <w:pPr>
              <w:widowControl/>
              <w:spacing w:after="0" w:line="400" w:lineRule="exact"/>
              <w:ind w:firstLine="0" w:firstLineChars="0"/>
              <w:jc w:val="left"/>
              <w:rPr>
                <w:kern w:val="0"/>
                <w:sz w:val="21"/>
                <w:szCs w:val="21"/>
              </w:rPr>
            </w:pPr>
            <w:r>
              <w:rPr>
                <w:kern w:val="0"/>
                <w:sz w:val="21"/>
                <w:szCs w:val="21"/>
              </w:rPr>
              <w:t>其他资金</w:t>
            </w:r>
          </w:p>
        </w:tc>
        <w:tc>
          <w:tcPr>
            <w:tcW w:w="2410" w:type="dxa"/>
            <w:vAlign w:val="center"/>
          </w:tcPr>
          <w:p>
            <w:pPr>
              <w:widowControl/>
              <w:spacing w:after="0" w:line="400" w:lineRule="exact"/>
              <w:ind w:firstLine="0" w:firstLineChars="0"/>
              <w:jc w:val="center"/>
              <w:rPr>
                <w:kern w:val="0"/>
                <w:sz w:val="21"/>
                <w:szCs w:val="21"/>
              </w:rPr>
            </w:pPr>
          </w:p>
        </w:tc>
        <w:tc>
          <w:tcPr>
            <w:tcW w:w="1417" w:type="dxa"/>
            <w:vAlign w:val="center"/>
          </w:tcPr>
          <w:p>
            <w:pPr>
              <w:widowControl/>
              <w:spacing w:after="0" w:line="400" w:lineRule="exact"/>
              <w:ind w:firstLine="0" w:firstLineChars="0"/>
              <w:jc w:val="center"/>
              <w:rPr>
                <w:kern w:val="0"/>
                <w:sz w:val="21"/>
                <w:szCs w:val="21"/>
              </w:rPr>
            </w:pPr>
          </w:p>
        </w:tc>
        <w:tc>
          <w:tcPr>
            <w:tcW w:w="1418" w:type="dxa"/>
            <w:vAlign w:val="center"/>
          </w:tcPr>
          <w:p>
            <w:pPr>
              <w:widowControl/>
              <w:spacing w:after="0" w:line="400" w:lineRule="exact"/>
              <w:ind w:firstLine="0" w:firstLineChars="0"/>
              <w:jc w:val="center"/>
              <w:rPr>
                <w:kern w:val="0"/>
                <w:sz w:val="21"/>
                <w:szCs w:val="21"/>
              </w:rPr>
            </w:pPr>
          </w:p>
        </w:tc>
        <w:tc>
          <w:tcPr>
            <w:tcW w:w="1134"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4452" w:type="dxa"/>
            <w:gridSpan w:val="3"/>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6662" w:type="dxa"/>
            <w:gridSpan w:val="5"/>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6" w:type="dxa"/>
            <w:gridSpan w:val="2"/>
            <w:vMerge w:val="continue"/>
            <w:vAlign w:val="center"/>
          </w:tcPr>
          <w:p>
            <w:pPr>
              <w:widowControl/>
              <w:spacing w:after="0" w:line="400" w:lineRule="exact"/>
              <w:ind w:firstLine="0" w:firstLineChars="0"/>
              <w:jc w:val="left"/>
              <w:rPr>
                <w:kern w:val="0"/>
                <w:sz w:val="21"/>
                <w:szCs w:val="21"/>
              </w:rPr>
            </w:pPr>
          </w:p>
        </w:tc>
        <w:tc>
          <w:tcPr>
            <w:tcW w:w="4452" w:type="dxa"/>
            <w:gridSpan w:val="3"/>
            <w:vAlign w:val="center"/>
          </w:tcPr>
          <w:p>
            <w:pPr>
              <w:widowControl/>
              <w:spacing w:after="0" w:line="400" w:lineRule="exact"/>
              <w:ind w:firstLine="0" w:firstLineChars="0"/>
              <w:rPr>
                <w:kern w:val="0"/>
                <w:sz w:val="21"/>
                <w:szCs w:val="21"/>
              </w:rPr>
            </w:pPr>
            <w:r>
              <w:rPr>
                <w:kern w:val="0"/>
                <w:sz w:val="21"/>
                <w:szCs w:val="21"/>
              </w:rPr>
              <w:t>健全融资平台债务风险预警机制，协调各部门加强对融资平台债务风险监测，提前对到期债务预警提示，打好工作提前量、确保债务不违约。完善融资平台债务信息共享机制，纵向加强同市州、县市区政府和金融机构的沟通联系，畅通金融机构信息查询渠道，增强融资平台爆雷风险应急协调能力。</w:t>
            </w:r>
          </w:p>
        </w:tc>
        <w:tc>
          <w:tcPr>
            <w:tcW w:w="6662" w:type="dxa"/>
            <w:gridSpan w:val="5"/>
            <w:vAlign w:val="center"/>
          </w:tcPr>
          <w:p>
            <w:pPr>
              <w:widowControl/>
              <w:spacing w:after="0" w:line="400" w:lineRule="exact"/>
              <w:ind w:firstLine="0" w:firstLineChars="0"/>
              <w:rPr>
                <w:kern w:val="0"/>
                <w:sz w:val="21"/>
                <w:szCs w:val="21"/>
              </w:rPr>
            </w:pPr>
            <w:r>
              <w:rPr>
                <w:kern w:val="0"/>
                <w:sz w:val="21"/>
                <w:szCs w:val="21"/>
              </w:rPr>
              <w:t>2025年已完成《小额贷款公司监督管理实施细则》修订工作；深化跨部门协同，联合金融监管、市场监管、税务、司法等单位建立联动机制，推进“失联”“空壳”等六类机构排查清理；合规机构数量持续压降。今年，精准认定第一批、第二批“失联”“空壳”小贷公司20家、典当行20家。自2019年至今，累计清退小贷公司、典当行170家（小贷113家，典当行57家），压降约50%。截至年末，我省小贷机构107家，典当行109家，地方资产管理公司2家，规范整治工作取得实质性进展；2025年监管领域未发生重大风险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restart"/>
            <w:vAlign w:val="center"/>
          </w:tcPr>
          <w:p>
            <w:pPr>
              <w:widowControl/>
              <w:spacing w:after="0" w:line="400" w:lineRule="exact"/>
              <w:ind w:firstLine="0" w:firstLineChars="0"/>
              <w:jc w:val="center"/>
              <w:rPr>
                <w:kern w:val="0"/>
                <w:sz w:val="21"/>
                <w:szCs w:val="21"/>
              </w:rPr>
            </w:pPr>
            <w:r>
              <w:rPr>
                <w:kern w:val="0"/>
                <w:sz w:val="21"/>
                <w:szCs w:val="21"/>
              </w:rPr>
              <w:t>绩效指标</w:t>
            </w:r>
          </w:p>
        </w:tc>
        <w:tc>
          <w:tcPr>
            <w:tcW w:w="1119" w:type="dxa"/>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1333" w:type="dxa"/>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3119" w:type="dxa"/>
            <w:gridSpan w:val="2"/>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年度指标值</w:t>
            </w:r>
          </w:p>
        </w:tc>
        <w:tc>
          <w:tcPr>
            <w:tcW w:w="1418" w:type="dxa"/>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得分</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Merge w:val="restart"/>
            <w:vAlign w:val="center"/>
          </w:tcPr>
          <w:p>
            <w:pPr>
              <w:widowControl/>
              <w:spacing w:after="0" w:line="400" w:lineRule="exact"/>
              <w:ind w:firstLine="0" w:firstLineChars="0"/>
              <w:jc w:val="center"/>
              <w:rPr>
                <w:kern w:val="0"/>
                <w:sz w:val="21"/>
                <w:szCs w:val="21"/>
              </w:rPr>
            </w:pPr>
            <w:r>
              <w:rPr>
                <w:kern w:val="0"/>
                <w:sz w:val="21"/>
                <w:szCs w:val="21"/>
              </w:rPr>
              <w:t>产出指标(</w:t>
            </w:r>
            <w:r>
              <w:rPr>
                <w:rFonts w:hint="eastAsia"/>
                <w:kern w:val="0"/>
                <w:sz w:val="21"/>
                <w:szCs w:val="21"/>
              </w:rPr>
              <w:t>6</w:t>
            </w:r>
            <w:r>
              <w:rPr>
                <w:kern w:val="0"/>
                <w:sz w:val="21"/>
                <w:szCs w:val="21"/>
              </w:rPr>
              <w:t>0分)</w:t>
            </w:r>
          </w:p>
        </w:tc>
        <w:tc>
          <w:tcPr>
            <w:tcW w:w="1333" w:type="dxa"/>
            <w:vMerge w:val="restart"/>
            <w:vAlign w:val="center"/>
          </w:tcPr>
          <w:p>
            <w:pPr>
              <w:widowControl/>
              <w:spacing w:after="0" w:line="400" w:lineRule="exact"/>
              <w:ind w:firstLine="0" w:firstLineChars="0"/>
              <w:jc w:val="center"/>
              <w:rPr>
                <w:kern w:val="0"/>
                <w:sz w:val="21"/>
                <w:szCs w:val="21"/>
              </w:rPr>
            </w:pPr>
            <w:r>
              <w:rPr>
                <w:kern w:val="0"/>
                <w:sz w:val="21"/>
                <w:szCs w:val="21"/>
              </w:rPr>
              <w:t>数量指标</w:t>
            </w:r>
          </w:p>
        </w:tc>
        <w:tc>
          <w:tcPr>
            <w:tcW w:w="3119" w:type="dxa"/>
            <w:gridSpan w:val="2"/>
            <w:vAlign w:val="center"/>
          </w:tcPr>
          <w:p>
            <w:pPr>
              <w:widowControl/>
              <w:spacing w:after="0" w:line="400" w:lineRule="exact"/>
              <w:ind w:firstLine="0" w:firstLineChars="0"/>
              <w:rPr>
                <w:kern w:val="0"/>
                <w:sz w:val="21"/>
                <w:szCs w:val="21"/>
              </w:rPr>
            </w:pPr>
            <w:r>
              <w:rPr>
                <w:sz w:val="21"/>
                <w:szCs w:val="21"/>
              </w:rPr>
              <w:t>“失联”“空壳”等六类机构排查清理数量</w:t>
            </w:r>
          </w:p>
        </w:tc>
        <w:tc>
          <w:tcPr>
            <w:tcW w:w="1417" w:type="dxa"/>
            <w:vAlign w:val="center"/>
          </w:tcPr>
          <w:p>
            <w:pPr>
              <w:widowControl/>
              <w:spacing w:after="0" w:line="400" w:lineRule="exact"/>
              <w:ind w:firstLine="0" w:firstLineChars="0"/>
              <w:jc w:val="center"/>
              <w:rPr>
                <w:kern w:val="0"/>
                <w:sz w:val="21"/>
                <w:szCs w:val="21"/>
              </w:rPr>
            </w:pPr>
            <w:r>
              <w:rPr>
                <w:sz w:val="21"/>
                <w:szCs w:val="21"/>
              </w:rPr>
              <w:t>≥30</w:t>
            </w:r>
          </w:p>
        </w:tc>
        <w:tc>
          <w:tcPr>
            <w:tcW w:w="1418" w:type="dxa"/>
            <w:vAlign w:val="center"/>
          </w:tcPr>
          <w:p>
            <w:pPr>
              <w:widowControl/>
              <w:spacing w:after="0" w:line="400" w:lineRule="exact"/>
              <w:ind w:firstLine="0" w:firstLineChars="0"/>
              <w:jc w:val="center"/>
              <w:rPr>
                <w:kern w:val="0"/>
                <w:sz w:val="21"/>
                <w:szCs w:val="21"/>
              </w:rPr>
            </w:pPr>
            <w:r>
              <w:rPr>
                <w:sz w:val="21"/>
                <w:szCs w:val="21"/>
              </w:rPr>
              <w:t>40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Merge w:val="continue"/>
            <w:vAlign w:val="center"/>
          </w:tcPr>
          <w:p>
            <w:pPr>
              <w:widowControl/>
              <w:spacing w:after="0" w:line="400" w:lineRule="exact"/>
              <w:ind w:firstLine="0" w:firstLineChars="0"/>
              <w:jc w:val="center"/>
              <w:rPr>
                <w:kern w:val="0"/>
                <w:sz w:val="21"/>
                <w:szCs w:val="21"/>
              </w:rPr>
            </w:pPr>
          </w:p>
        </w:tc>
        <w:tc>
          <w:tcPr>
            <w:tcW w:w="1333" w:type="dxa"/>
            <w:vMerge w:val="continue"/>
            <w:vAlign w:val="center"/>
          </w:tcPr>
          <w:p>
            <w:pPr>
              <w:widowControl/>
              <w:spacing w:after="0" w:line="400" w:lineRule="exact"/>
              <w:ind w:firstLine="0" w:firstLineChars="0"/>
              <w:jc w:val="center"/>
              <w:rPr>
                <w:kern w:val="0"/>
                <w:sz w:val="21"/>
                <w:szCs w:val="21"/>
              </w:rPr>
            </w:pPr>
          </w:p>
        </w:tc>
        <w:tc>
          <w:tcPr>
            <w:tcW w:w="3119" w:type="dxa"/>
            <w:gridSpan w:val="2"/>
            <w:vAlign w:val="center"/>
          </w:tcPr>
          <w:p>
            <w:pPr>
              <w:widowControl/>
              <w:spacing w:after="0" w:line="400" w:lineRule="exact"/>
              <w:ind w:firstLine="0" w:firstLineChars="0"/>
              <w:rPr>
                <w:sz w:val="21"/>
                <w:szCs w:val="21"/>
              </w:rPr>
            </w:pPr>
            <w:r>
              <w:rPr>
                <w:rFonts w:hint="eastAsia"/>
                <w:sz w:val="21"/>
                <w:szCs w:val="21"/>
              </w:rPr>
              <w:t>监管约谈次数</w:t>
            </w:r>
          </w:p>
        </w:tc>
        <w:tc>
          <w:tcPr>
            <w:tcW w:w="1417" w:type="dxa"/>
            <w:vAlign w:val="center"/>
          </w:tcPr>
          <w:p>
            <w:pPr>
              <w:widowControl/>
              <w:spacing w:after="0" w:line="400" w:lineRule="exact"/>
              <w:ind w:firstLine="0" w:firstLineChars="0"/>
              <w:jc w:val="center"/>
              <w:rPr>
                <w:sz w:val="21"/>
                <w:szCs w:val="21"/>
              </w:rPr>
            </w:pPr>
            <w:r>
              <w:rPr>
                <w:sz w:val="21"/>
                <w:szCs w:val="21"/>
              </w:rPr>
              <w:t>≥3</w:t>
            </w:r>
          </w:p>
        </w:tc>
        <w:tc>
          <w:tcPr>
            <w:tcW w:w="1418" w:type="dxa"/>
            <w:vAlign w:val="center"/>
          </w:tcPr>
          <w:p>
            <w:pPr>
              <w:widowControl/>
              <w:spacing w:after="0" w:line="400" w:lineRule="exact"/>
              <w:ind w:firstLine="0" w:firstLineChars="0"/>
              <w:jc w:val="center"/>
              <w:rPr>
                <w:sz w:val="21"/>
                <w:szCs w:val="21"/>
              </w:rPr>
            </w:pPr>
            <w:r>
              <w:rPr>
                <w:rFonts w:hint="eastAsia"/>
                <w:sz w:val="21"/>
                <w:szCs w:val="21"/>
              </w:rPr>
              <w:t>5</w:t>
            </w:r>
          </w:p>
        </w:tc>
        <w:tc>
          <w:tcPr>
            <w:tcW w:w="1134" w:type="dxa"/>
            <w:vAlign w:val="center"/>
          </w:tcPr>
          <w:p>
            <w:pPr>
              <w:widowControl/>
              <w:spacing w:after="0" w:line="400" w:lineRule="exact"/>
              <w:ind w:firstLine="0" w:firstLineChars="0"/>
              <w:jc w:val="center"/>
              <w:rPr>
                <w:sz w:val="21"/>
                <w:szCs w:val="21"/>
              </w:rPr>
            </w:pPr>
            <w:r>
              <w:rPr>
                <w:rFonts w:hint="eastAsia"/>
                <w:sz w:val="21"/>
                <w:szCs w:val="21"/>
              </w:rPr>
              <w:t>10</w:t>
            </w:r>
          </w:p>
        </w:tc>
        <w:tc>
          <w:tcPr>
            <w:tcW w:w="1134" w:type="dxa"/>
            <w:vAlign w:val="center"/>
          </w:tcPr>
          <w:p>
            <w:pPr>
              <w:widowControl/>
              <w:spacing w:after="0" w:line="400" w:lineRule="exact"/>
              <w:ind w:firstLine="0" w:firstLineChars="0"/>
              <w:jc w:val="center"/>
              <w:rPr>
                <w:sz w:val="21"/>
                <w:szCs w:val="21"/>
              </w:rPr>
            </w:pPr>
            <w:r>
              <w:rPr>
                <w:rFonts w:hint="eastAsia"/>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Merge w:val="continue"/>
            <w:vAlign w:val="center"/>
          </w:tcPr>
          <w:p>
            <w:pPr>
              <w:widowControl/>
              <w:spacing w:after="0" w:line="400" w:lineRule="exact"/>
              <w:ind w:firstLine="0" w:firstLineChars="0"/>
              <w:jc w:val="center"/>
              <w:rPr>
                <w:kern w:val="0"/>
                <w:sz w:val="21"/>
                <w:szCs w:val="21"/>
              </w:rPr>
            </w:pPr>
          </w:p>
        </w:tc>
        <w:tc>
          <w:tcPr>
            <w:tcW w:w="1333" w:type="dxa"/>
            <w:vMerge w:val="continue"/>
            <w:vAlign w:val="center"/>
          </w:tcPr>
          <w:p>
            <w:pPr>
              <w:widowControl/>
              <w:spacing w:after="0" w:line="400" w:lineRule="exact"/>
              <w:ind w:firstLine="0" w:firstLineChars="0"/>
              <w:jc w:val="center"/>
              <w:rPr>
                <w:kern w:val="0"/>
                <w:sz w:val="21"/>
                <w:szCs w:val="21"/>
              </w:rPr>
            </w:pPr>
          </w:p>
        </w:tc>
        <w:tc>
          <w:tcPr>
            <w:tcW w:w="3119" w:type="dxa"/>
            <w:gridSpan w:val="2"/>
            <w:vAlign w:val="center"/>
          </w:tcPr>
          <w:p>
            <w:pPr>
              <w:widowControl/>
              <w:spacing w:after="0" w:line="400" w:lineRule="exact"/>
              <w:ind w:firstLine="0" w:firstLineChars="0"/>
              <w:rPr>
                <w:sz w:val="21"/>
                <w:szCs w:val="21"/>
              </w:rPr>
            </w:pPr>
            <w:r>
              <w:rPr>
                <w:rFonts w:hint="eastAsia"/>
                <w:sz w:val="21"/>
                <w:szCs w:val="21"/>
              </w:rPr>
              <w:t>现场检查机构数量</w:t>
            </w:r>
          </w:p>
        </w:tc>
        <w:tc>
          <w:tcPr>
            <w:tcW w:w="1417" w:type="dxa"/>
            <w:vAlign w:val="center"/>
          </w:tcPr>
          <w:p>
            <w:pPr>
              <w:widowControl/>
              <w:spacing w:after="0" w:line="400" w:lineRule="exact"/>
              <w:ind w:firstLine="0" w:firstLineChars="0"/>
              <w:jc w:val="center"/>
              <w:rPr>
                <w:sz w:val="21"/>
                <w:szCs w:val="21"/>
              </w:rPr>
            </w:pPr>
            <w:r>
              <w:rPr>
                <w:sz w:val="21"/>
                <w:szCs w:val="21"/>
              </w:rPr>
              <w:t>≥</w:t>
            </w:r>
            <w:r>
              <w:rPr>
                <w:rFonts w:hint="eastAsia"/>
                <w:sz w:val="21"/>
                <w:szCs w:val="21"/>
              </w:rPr>
              <w:t>5</w:t>
            </w:r>
            <w:r>
              <w:rPr>
                <w:sz w:val="21"/>
                <w:szCs w:val="21"/>
              </w:rPr>
              <w:t>0</w:t>
            </w:r>
          </w:p>
        </w:tc>
        <w:tc>
          <w:tcPr>
            <w:tcW w:w="1418" w:type="dxa"/>
            <w:vAlign w:val="center"/>
          </w:tcPr>
          <w:p>
            <w:pPr>
              <w:widowControl/>
              <w:spacing w:after="0" w:line="400" w:lineRule="exact"/>
              <w:ind w:firstLine="0" w:firstLineChars="0"/>
              <w:jc w:val="center"/>
              <w:rPr>
                <w:sz w:val="21"/>
                <w:szCs w:val="21"/>
              </w:rPr>
            </w:pPr>
            <w:r>
              <w:rPr>
                <w:rFonts w:hint="eastAsia"/>
                <w:sz w:val="21"/>
                <w:szCs w:val="21"/>
              </w:rPr>
              <w:t>82</w:t>
            </w:r>
          </w:p>
        </w:tc>
        <w:tc>
          <w:tcPr>
            <w:tcW w:w="1134" w:type="dxa"/>
            <w:vAlign w:val="center"/>
          </w:tcPr>
          <w:p>
            <w:pPr>
              <w:widowControl/>
              <w:spacing w:after="0" w:line="400" w:lineRule="exact"/>
              <w:ind w:firstLine="0" w:firstLineChars="0"/>
              <w:jc w:val="center"/>
              <w:rPr>
                <w:sz w:val="21"/>
                <w:szCs w:val="21"/>
              </w:rPr>
            </w:pPr>
            <w:r>
              <w:rPr>
                <w:rFonts w:hint="eastAsia"/>
                <w:sz w:val="21"/>
                <w:szCs w:val="21"/>
              </w:rPr>
              <w:t>10</w:t>
            </w:r>
          </w:p>
        </w:tc>
        <w:tc>
          <w:tcPr>
            <w:tcW w:w="1134" w:type="dxa"/>
            <w:vAlign w:val="center"/>
          </w:tcPr>
          <w:p>
            <w:pPr>
              <w:widowControl/>
              <w:spacing w:after="0" w:line="400" w:lineRule="exact"/>
              <w:ind w:firstLine="0" w:firstLineChars="0"/>
              <w:jc w:val="center"/>
              <w:rPr>
                <w:sz w:val="21"/>
                <w:szCs w:val="21"/>
              </w:rPr>
            </w:pPr>
            <w:r>
              <w:rPr>
                <w:rFonts w:hint="eastAsia"/>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Merge w:val="continue"/>
            <w:vAlign w:val="center"/>
          </w:tcPr>
          <w:p>
            <w:pPr>
              <w:widowControl/>
              <w:spacing w:after="0" w:line="400" w:lineRule="exact"/>
              <w:ind w:firstLine="0" w:firstLineChars="0"/>
              <w:jc w:val="center"/>
              <w:rPr>
                <w:kern w:val="0"/>
                <w:sz w:val="21"/>
                <w:szCs w:val="21"/>
              </w:rPr>
            </w:pPr>
          </w:p>
        </w:tc>
        <w:tc>
          <w:tcPr>
            <w:tcW w:w="1333" w:type="dxa"/>
            <w:vMerge w:val="continue"/>
            <w:vAlign w:val="center"/>
          </w:tcPr>
          <w:p>
            <w:pPr>
              <w:widowControl/>
              <w:spacing w:after="0" w:line="400" w:lineRule="exact"/>
              <w:ind w:firstLine="0" w:firstLineChars="0"/>
              <w:jc w:val="center"/>
              <w:rPr>
                <w:kern w:val="0"/>
                <w:sz w:val="21"/>
                <w:szCs w:val="21"/>
              </w:rPr>
            </w:pPr>
          </w:p>
        </w:tc>
        <w:tc>
          <w:tcPr>
            <w:tcW w:w="3119" w:type="dxa"/>
            <w:gridSpan w:val="2"/>
            <w:vAlign w:val="center"/>
          </w:tcPr>
          <w:p>
            <w:pPr>
              <w:widowControl/>
              <w:spacing w:after="0" w:line="400" w:lineRule="exact"/>
              <w:ind w:firstLine="0" w:firstLineChars="0"/>
              <w:rPr>
                <w:kern w:val="0"/>
                <w:sz w:val="21"/>
                <w:szCs w:val="21"/>
              </w:rPr>
            </w:pPr>
            <w:r>
              <w:rPr>
                <w:sz w:val="21"/>
                <w:szCs w:val="21"/>
              </w:rPr>
              <w:t>出台金融监管法规</w:t>
            </w:r>
          </w:p>
        </w:tc>
        <w:tc>
          <w:tcPr>
            <w:tcW w:w="1417" w:type="dxa"/>
            <w:vAlign w:val="center"/>
          </w:tcPr>
          <w:p>
            <w:pPr>
              <w:widowControl/>
              <w:spacing w:after="0" w:line="400" w:lineRule="exact"/>
              <w:ind w:firstLine="0" w:firstLineChars="0"/>
              <w:jc w:val="center"/>
              <w:rPr>
                <w:kern w:val="0"/>
                <w:sz w:val="21"/>
                <w:szCs w:val="21"/>
              </w:rPr>
            </w:pPr>
            <w:r>
              <w:rPr>
                <w:sz w:val="21"/>
                <w:szCs w:val="21"/>
              </w:rPr>
              <w:t>1部</w:t>
            </w:r>
          </w:p>
        </w:tc>
        <w:tc>
          <w:tcPr>
            <w:tcW w:w="1418" w:type="dxa"/>
            <w:vAlign w:val="center"/>
          </w:tcPr>
          <w:p>
            <w:pPr>
              <w:widowControl/>
              <w:spacing w:after="0" w:line="400" w:lineRule="exact"/>
              <w:ind w:firstLine="0" w:firstLineChars="0"/>
              <w:jc w:val="center"/>
              <w:rPr>
                <w:kern w:val="0"/>
                <w:sz w:val="21"/>
                <w:szCs w:val="21"/>
              </w:rPr>
            </w:pPr>
            <w:r>
              <w:rPr>
                <w:sz w:val="21"/>
                <w:szCs w:val="21"/>
              </w:rPr>
              <w:t>1部</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Merge w:val="continue"/>
            <w:vAlign w:val="center"/>
          </w:tcPr>
          <w:p>
            <w:pPr>
              <w:widowControl/>
              <w:spacing w:after="0" w:line="400" w:lineRule="exact"/>
              <w:ind w:firstLine="0" w:firstLineChars="0"/>
              <w:jc w:val="left"/>
              <w:rPr>
                <w:kern w:val="0"/>
                <w:sz w:val="21"/>
                <w:szCs w:val="21"/>
              </w:rPr>
            </w:pPr>
          </w:p>
        </w:tc>
        <w:tc>
          <w:tcPr>
            <w:tcW w:w="1333" w:type="dxa"/>
            <w:vMerge w:val="restart"/>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3119" w:type="dxa"/>
            <w:gridSpan w:val="2"/>
            <w:vAlign w:val="center"/>
          </w:tcPr>
          <w:p>
            <w:pPr>
              <w:widowControl/>
              <w:spacing w:after="0" w:line="400" w:lineRule="exact"/>
              <w:ind w:firstLine="0" w:firstLineChars="0"/>
              <w:rPr>
                <w:kern w:val="0"/>
                <w:sz w:val="21"/>
                <w:szCs w:val="21"/>
              </w:rPr>
            </w:pPr>
            <w:r>
              <w:rPr>
                <w:sz w:val="21"/>
                <w:szCs w:val="21"/>
              </w:rPr>
              <w:t>完成修订监督管理工作制度</w:t>
            </w:r>
          </w:p>
        </w:tc>
        <w:tc>
          <w:tcPr>
            <w:tcW w:w="1417" w:type="dxa"/>
            <w:vAlign w:val="center"/>
          </w:tcPr>
          <w:p>
            <w:pPr>
              <w:widowControl/>
              <w:spacing w:after="0" w:line="400" w:lineRule="exact"/>
              <w:ind w:firstLine="0" w:firstLineChars="0"/>
              <w:jc w:val="center"/>
              <w:rPr>
                <w:kern w:val="0"/>
                <w:sz w:val="21"/>
                <w:szCs w:val="21"/>
              </w:rPr>
            </w:pPr>
            <w:r>
              <w:rPr>
                <w:sz w:val="21"/>
                <w:szCs w:val="21"/>
              </w:rPr>
              <w:t>≥1</w:t>
            </w:r>
          </w:p>
        </w:tc>
        <w:tc>
          <w:tcPr>
            <w:tcW w:w="1418" w:type="dxa"/>
            <w:vAlign w:val="center"/>
          </w:tcPr>
          <w:p>
            <w:pPr>
              <w:widowControl/>
              <w:spacing w:after="0" w:line="400" w:lineRule="exact"/>
              <w:ind w:firstLine="0" w:firstLineChars="0"/>
              <w:jc w:val="center"/>
              <w:rPr>
                <w:kern w:val="0"/>
                <w:sz w:val="21"/>
                <w:szCs w:val="21"/>
              </w:rPr>
            </w:pPr>
            <w:r>
              <w:rPr>
                <w:sz w:val="21"/>
                <w:szCs w:val="21"/>
              </w:rPr>
              <w:t>1</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Merge w:val="continue"/>
            <w:vAlign w:val="center"/>
          </w:tcPr>
          <w:p>
            <w:pPr>
              <w:widowControl/>
              <w:spacing w:after="0" w:line="400" w:lineRule="exact"/>
              <w:ind w:firstLine="0" w:firstLineChars="0"/>
              <w:jc w:val="left"/>
              <w:rPr>
                <w:kern w:val="0"/>
                <w:sz w:val="21"/>
                <w:szCs w:val="21"/>
              </w:rPr>
            </w:pPr>
          </w:p>
        </w:tc>
        <w:tc>
          <w:tcPr>
            <w:tcW w:w="1333" w:type="dxa"/>
            <w:vMerge w:val="continue"/>
            <w:vAlign w:val="center"/>
          </w:tcPr>
          <w:p>
            <w:pPr>
              <w:widowControl/>
              <w:spacing w:after="0" w:line="400" w:lineRule="exact"/>
              <w:ind w:firstLine="0" w:firstLineChars="0"/>
              <w:jc w:val="center"/>
              <w:rPr>
                <w:kern w:val="0"/>
                <w:sz w:val="21"/>
                <w:szCs w:val="21"/>
              </w:rPr>
            </w:pPr>
          </w:p>
        </w:tc>
        <w:tc>
          <w:tcPr>
            <w:tcW w:w="3119" w:type="dxa"/>
            <w:gridSpan w:val="2"/>
            <w:vAlign w:val="center"/>
          </w:tcPr>
          <w:p>
            <w:pPr>
              <w:widowControl/>
              <w:spacing w:after="0" w:line="400" w:lineRule="exact"/>
              <w:ind w:firstLine="0" w:firstLineChars="0"/>
              <w:rPr>
                <w:kern w:val="0"/>
                <w:sz w:val="21"/>
                <w:szCs w:val="21"/>
              </w:rPr>
            </w:pPr>
            <w:r>
              <w:rPr>
                <w:sz w:val="21"/>
                <w:szCs w:val="21"/>
              </w:rPr>
              <w:t>经费开支符合相关政策规定的比率</w:t>
            </w:r>
          </w:p>
        </w:tc>
        <w:tc>
          <w:tcPr>
            <w:tcW w:w="1417" w:type="dxa"/>
            <w:vAlign w:val="center"/>
          </w:tcPr>
          <w:p>
            <w:pPr>
              <w:widowControl/>
              <w:spacing w:after="0" w:line="400" w:lineRule="exact"/>
              <w:ind w:firstLine="0" w:firstLineChars="0"/>
              <w:jc w:val="center"/>
              <w:rPr>
                <w:kern w:val="0"/>
                <w:sz w:val="21"/>
                <w:szCs w:val="21"/>
              </w:rPr>
            </w:pPr>
            <w:r>
              <w:rPr>
                <w:sz w:val="21"/>
                <w:szCs w:val="21"/>
              </w:rPr>
              <w:t>100%</w:t>
            </w:r>
          </w:p>
        </w:tc>
        <w:tc>
          <w:tcPr>
            <w:tcW w:w="1418" w:type="dxa"/>
            <w:vAlign w:val="center"/>
          </w:tcPr>
          <w:p>
            <w:pPr>
              <w:widowControl/>
              <w:spacing w:after="0" w:line="400" w:lineRule="exact"/>
              <w:ind w:firstLine="0" w:firstLineChars="0"/>
              <w:jc w:val="center"/>
              <w:rPr>
                <w:kern w:val="0"/>
                <w:sz w:val="21"/>
                <w:szCs w:val="21"/>
              </w:rPr>
            </w:pPr>
            <w:r>
              <w:rPr>
                <w:sz w:val="21"/>
                <w:szCs w:val="21"/>
              </w:rPr>
              <w:t>100%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Align w:val="center"/>
          </w:tcPr>
          <w:p>
            <w:pPr>
              <w:widowControl/>
              <w:spacing w:after="0" w:line="400" w:lineRule="exact"/>
              <w:ind w:firstLine="0" w:firstLineChars="0"/>
              <w:jc w:val="center"/>
              <w:rPr>
                <w:kern w:val="0"/>
                <w:sz w:val="21"/>
                <w:szCs w:val="21"/>
              </w:rPr>
            </w:pPr>
            <w:r>
              <w:rPr>
                <w:kern w:val="0"/>
                <w:sz w:val="21"/>
                <w:szCs w:val="21"/>
              </w:rPr>
              <w:t>效益指标(</w:t>
            </w:r>
            <w:r>
              <w:rPr>
                <w:rFonts w:hint="eastAsia"/>
                <w:kern w:val="0"/>
                <w:sz w:val="21"/>
                <w:szCs w:val="21"/>
              </w:rPr>
              <w:t>20</w:t>
            </w:r>
            <w:r>
              <w:rPr>
                <w:kern w:val="0"/>
                <w:sz w:val="21"/>
                <w:szCs w:val="21"/>
              </w:rPr>
              <w:t>分)</w:t>
            </w:r>
          </w:p>
        </w:tc>
        <w:tc>
          <w:tcPr>
            <w:tcW w:w="1333" w:type="dxa"/>
            <w:vAlign w:val="center"/>
          </w:tcPr>
          <w:p>
            <w:pPr>
              <w:widowControl/>
              <w:spacing w:after="0" w:line="400" w:lineRule="exact"/>
              <w:ind w:firstLine="0" w:firstLineChars="0"/>
              <w:jc w:val="center"/>
              <w:rPr>
                <w:kern w:val="0"/>
                <w:sz w:val="21"/>
                <w:szCs w:val="21"/>
              </w:rPr>
            </w:pPr>
            <w:r>
              <w:rPr>
                <w:kern w:val="0"/>
                <w:sz w:val="21"/>
                <w:szCs w:val="21"/>
              </w:rPr>
              <w:t>经济效</w:t>
            </w:r>
            <w:r>
              <w:rPr>
                <w:kern w:val="0"/>
                <w:sz w:val="21"/>
                <w:szCs w:val="21"/>
              </w:rPr>
              <w:br w:type="page"/>
            </w:r>
            <w:r>
              <w:rPr>
                <w:kern w:val="0"/>
                <w:sz w:val="21"/>
                <w:szCs w:val="21"/>
              </w:rPr>
              <w:t>益指标</w:t>
            </w:r>
          </w:p>
        </w:tc>
        <w:tc>
          <w:tcPr>
            <w:tcW w:w="3119" w:type="dxa"/>
            <w:gridSpan w:val="2"/>
            <w:vAlign w:val="center"/>
          </w:tcPr>
          <w:p>
            <w:pPr>
              <w:widowControl/>
              <w:spacing w:after="0" w:line="400" w:lineRule="exact"/>
              <w:ind w:firstLine="0" w:firstLineChars="0"/>
              <w:rPr>
                <w:kern w:val="0"/>
                <w:sz w:val="21"/>
                <w:szCs w:val="21"/>
              </w:rPr>
            </w:pPr>
            <w:r>
              <w:rPr>
                <w:kern w:val="0"/>
                <w:sz w:val="21"/>
                <w:szCs w:val="21"/>
              </w:rPr>
              <w:t>发放大学生群体创业贷款金额（万元）</w:t>
            </w:r>
          </w:p>
        </w:tc>
        <w:tc>
          <w:tcPr>
            <w:tcW w:w="1417" w:type="dxa"/>
            <w:vAlign w:val="center"/>
          </w:tcPr>
          <w:p>
            <w:pPr>
              <w:widowControl/>
              <w:spacing w:after="0" w:line="400" w:lineRule="exact"/>
              <w:ind w:firstLine="0" w:firstLineChars="0"/>
              <w:jc w:val="center"/>
              <w:rPr>
                <w:kern w:val="0"/>
                <w:sz w:val="21"/>
                <w:szCs w:val="21"/>
              </w:rPr>
            </w:pPr>
            <w:r>
              <w:rPr>
                <w:sz w:val="21"/>
                <w:szCs w:val="21"/>
              </w:rPr>
              <w:t>≥150</w:t>
            </w:r>
          </w:p>
        </w:tc>
        <w:tc>
          <w:tcPr>
            <w:tcW w:w="1418" w:type="dxa"/>
            <w:vAlign w:val="center"/>
          </w:tcPr>
          <w:p>
            <w:pPr>
              <w:widowControl/>
              <w:spacing w:after="0" w:line="400" w:lineRule="exact"/>
              <w:ind w:firstLine="0" w:firstLineChars="0"/>
              <w:jc w:val="center"/>
              <w:rPr>
                <w:kern w:val="0"/>
                <w:sz w:val="21"/>
                <w:szCs w:val="21"/>
              </w:rPr>
            </w:pPr>
            <w:r>
              <w:rPr>
                <w:sz w:val="21"/>
                <w:szCs w:val="21"/>
              </w:rPr>
              <w:t>200</w:t>
            </w:r>
          </w:p>
        </w:tc>
        <w:tc>
          <w:tcPr>
            <w:tcW w:w="1134" w:type="dxa"/>
            <w:vAlign w:val="center"/>
          </w:tcPr>
          <w:p>
            <w:pPr>
              <w:widowControl/>
              <w:spacing w:after="0" w:line="400" w:lineRule="exact"/>
              <w:ind w:firstLine="0" w:firstLineChars="0"/>
              <w:jc w:val="center"/>
              <w:rPr>
                <w:kern w:val="0"/>
                <w:sz w:val="21"/>
                <w:szCs w:val="21"/>
              </w:rPr>
            </w:pPr>
            <w:r>
              <w:rPr>
                <w:rFonts w:hint="eastAsia"/>
                <w:sz w:val="21"/>
                <w:szCs w:val="21"/>
              </w:rPr>
              <w:t>20</w:t>
            </w:r>
          </w:p>
        </w:tc>
        <w:tc>
          <w:tcPr>
            <w:tcW w:w="1134" w:type="dxa"/>
            <w:vAlign w:val="center"/>
          </w:tcPr>
          <w:p>
            <w:pPr>
              <w:widowControl/>
              <w:spacing w:after="0" w:line="400" w:lineRule="exact"/>
              <w:ind w:firstLine="0" w:firstLineChars="0"/>
              <w:jc w:val="center"/>
              <w:rPr>
                <w:kern w:val="0"/>
                <w:sz w:val="21"/>
                <w:szCs w:val="21"/>
              </w:rPr>
            </w:pPr>
            <w:r>
              <w:rPr>
                <w:rFonts w:hint="eastAsia"/>
                <w:kern w:val="0"/>
                <w:sz w:val="21"/>
                <w:szCs w:val="21"/>
              </w:rPr>
              <w:t>20</w:t>
            </w:r>
          </w:p>
        </w:tc>
        <w:tc>
          <w:tcPr>
            <w:tcW w:w="1559" w:type="dxa"/>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vAlign w:val="center"/>
          </w:tcPr>
          <w:p>
            <w:pPr>
              <w:widowControl/>
              <w:spacing w:after="0" w:line="400" w:lineRule="exact"/>
              <w:ind w:firstLine="0" w:firstLineChars="0"/>
              <w:jc w:val="left"/>
              <w:rPr>
                <w:kern w:val="0"/>
                <w:sz w:val="21"/>
                <w:szCs w:val="21"/>
              </w:rPr>
            </w:pPr>
          </w:p>
        </w:tc>
        <w:tc>
          <w:tcPr>
            <w:tcW w:w="1119" w:type="dxa"/>
            <w:vAlign w:val="center"/>
          </w:tcPr>
          <w:p>
            <w:pPr>
              <w:widowControl/>
              <w:spacing w:after="0" w:line="400" w:lineRule="exact"/>
              <w:ind w:firstLine="0" w:firstLineChars="0"/>
              <w:jc w:val="center"/>
              <w:rPr>
                <w:kern w:val="0"/>
                <w:sz w:val="21"/>
                <w:szCs w:val="21"/>
              </w:rPr>
            </w:pPr>
            <w:r>
              <w:rPr>
                <w:kern w:val="0"/>
                <w:sz w:val="21"/>
                <w:szCs w:val="21"/>
              </w:rPr>
              <w:t>满意度指标(10分)</w:t>
            </w:r>
          </w:p>
        </w:tc>
        <w:tc>
          <w:tcPr>
            <w:tcW w:w="1333" w:type="dxa"/>
            <w:vAlign w:val="center"/>
          </w:tcPr>
          <w:p>
            <w:pPr>
              <w:widowControl/>
              <w:spacing w:after="0" w:line="400" w:lineRule="exact"/>
              <w:ind w:firstLine="0" w:firstLineChars="0"/>
              <w:jc w:val="center"/>
              <w:rPr>
                <w:kern w:val="0"/>
                <w:sz w:val="21"/>
                <w:szCs w:val="21"/>
              </w:rPr>
            </w:pPr>
            <w:r>
              <w:rPr>
                <w:kern w:val="0"/>
                <w:sz w:val="21"/>
                <w:szCs w:val="21"/>
              </w:rPr>
              <w:t>服务对象满意度指标</w:t>
            </w:r>
          </w:p>
        </w:tc>
        <w:tc>
          <w:tcPr>
            <w:tcW w:w="3119" w:type="dxa"/>
            <w:gridSpan w:val="2"/>
            <w:vAlign w:val="center"/>
          </w:tcPr>
          <w:p>
            <w:pPr>
              <w:widowControl/>
              <w:spacing w:after="0" w:line="400" w:lineRule="exact"/>
              <w:ind w:firstLine="0" w:firstLineChars="0"/>
              <w:rPr>
                <w:kern w:val="0"/>
                <w:sz w:val="21"/>
                <w:szCs w:val="21"/>
              </w:rPr>
            </w:pPr>
            <w:r>
              <w:rPr>
                <w:sz w:val="21"/>
                <w:szCs w:val="21"/>
              </w:rPr>
              <w:t>服务对象抽样调查满意度</w:t>
            </w:r>
          </w:p>
        </w:tc>
        <w:tc>
          <w:tcPr>
            <w:tcW w:w="1417" w:type="dxa"/>
            <w:vAlign w:val="center"/>
          </w:tcPr>
          <w:p>
            <w:pPr>
              <w:widowControl/>
              <w:spacing w:after="0" w:line="400" w:lineRule="exact"/>
              <w:ind w:firstLine="0" w:firstLineChars="0"/>
              <w:jc w:val="center"/>
              <w:rPr>
                <w:kern w:val="0"/>
                <w:sz w:val="21"/>
                <w:szCs w:val="21"/>
              </w:rPr>
            </w:pPr>
            <w:r>
              <w:rPr>
                <w:sz w:val="21"/>
                <w:szCs w:val="21"/>
              </w:rPr>
              <w:t>≥95%</w:t>
            </w:r>
          </w:p>
        </w:tc>
        <w:tc>
          <w:tcPr>
            <w:tcW w:w="1418" w:type="dxa"/>
            <w:vAlign w:val="center"/>
          </w:tcPr>
          <w:p>
            <w:pPr>
              <w:widowControl/>
              <w:spacing w:after="0" w:line="400" w:lineRule="exact"/>
              <w:ind w:firstLine="0" w:firstLineChars="0"/>
              <w:jc w:val="center"/>
              <w:rPr>
                <w:kern w:val="0"/>
                <w:sz w:val="21"/>
                <w:szCs w:val="21"/>
              </w:rPr>
            </w:pPr>
            <w:r>
              <w:rPr>
                <w:sz w:val="21"/>
                <w:szCs w:val="21"/>
              </w:rPr>
              <w:t>98%</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10</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3" w:type="dxa"/>
            <w:gridSpan w:val="7"/>
            <w:vAlign w:val="center"/>
          </w:tcPr>
          <w:p>
            <w:pPr>
              <w:widowControl/>
              <w:spacing w:after="0" w:line="400" w:lineRule="exact"/>
              <w:ind w:firstLine="0" w:firstLineChars="0"/>
              <w:jc w:val="center"/>
              <w:rPr>
                <w:kern w:val="0"/>
                <w:sz w:val="21"/>
                <w:szCs w:val="21"/>
              </w:rPr>
            </w:pPr>
            <w:r>
              <w:rPr>
                <w:kern w:val="0"/>
                <w:sz w:val="21"/>
                <w:szCs w:val="21"/>
              </w:rPr>
              <w:t>总分</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100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99.77</w:t>
            </w:r>
          </w:p>
        </w:tc>
        <w:tc>
          <w:tcPr>
            <w:tcW w:w="1559" w:type="dxa"/>
            <w:noWrap/>
            <w:vAlign w:val="center"/>
          </w:tcPr>
          <w:p>
            <w:pPr>
              <w:widowControl/>
              <w:spacing w:after="0" w:line="400" w:lineRule="exact"/>
              <w:ind w:firstLine="0" w:firstLineChars="0"/>
              <w:jc w:val="left"/>
              <w:rPr>
                <w:kern w:val="0"/>
                <w:sz w:val="21"/>
                <w:szCs w:val="21"/>
              </w:rPr>
            </w:pPr>
          </w:p>
        </w:tc>
      </w:tr>
    </w:tbl>
    <w:p>
      <w:pPr>
        <w:pStyle w:val="8"/>
        <w:ind w:firstLine="640"/>
        <w:jc w:val="center"/>
        <w:rPr>
          <w:rFonts w:hint="eastAsia" w:ascii="仿宋" w:hAnsi="仿宋" w:eastAsia="仿宋" w:cs="Times New Roman"/>
          <w:sz w:val="32"/>
          <w:szCs w:val="32"/>
        </w:rPr>
      </w:pPr>
    </w:p>
    <w:p>
      <w:pPr>
        <w:widowControl/>
        <w:spacing w:after="0" w:line="240" w:lineRule="auto"/>
        <w:ind w:firstLine="0" w:firstLineChars="0"/>
        <w:jc w:val="left"/>
        <w:rPr>
          <w:rFonts w:hint="eastAsia" w:ascii="仿宋_GB2312" w:hAnsi="仿宋"/>
          <w:szCs w:val="32"/>
        </w:rPr>
      </w:pPr>
      <w:r>
        <w:rPr>
          <w:rFonts w:hint="eastAsia" w:ascii="仿宋_GB2312" w:hAnsi="仿宋"/>
          <w:szCs w:val="32"/>
        </w:rPr>
        <w:br w:type="page"/>
      </w:r>
    </w:p>
    <w:p>
      <w:pPr>
        <w:pStyle w:val="8"/>
        <w:ind w:firstLine="0" w:firstLineChars="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附件</w:t>
      </w:r>
      <w:r>
        <w:rPr>
          <w:rFonts w:hint="eastAsia" w:ascii="Times New Roman" w:hAnsi="Times New Roman" w:eastAsia="仿宋_GB2312" w:cs="Times New Roman"/>
          <w:sz w:val="32"/>
          <w:szCs w:val="32"/>
        </w:rPr>
        <w:t>3</w:t>
      </w:r>
      <w:r>
        <w:rPr>
          <w:rFonts w:hint="eastAsia" w:ascii="仿宋_GB2312" w:hAnsi="仿宋" w:eastAsia="仿宋_GB2312" w:cs="Times New Roman"/>
          <w:sz w:val="32"/>
          <w:szCs w:val="32"/>
        </w:rPr>
        <w:t>-</w:t>
      </w:r>
      <w:r>
        <w:rPr>
          <w:rFonts w:hint="eastAsia" w:ascii="Times New Roman" w:hAnsi="Times New Roman" w:eastAsia="仿宋_GB2312" w:cs="Times New Roman"/>
          <w:sz w:val="32"/>
          <w:szCs w:val="32"/>
        </w:rPr>
        <w:t>4</w:t>
      </w:r>
    </w:p>
    <w:p>
      <w:pPr>
        <w:pStyle w:val="8"/>
        <w:ind w:firstLine="720"/>
        <w:jc w:val="center"/>
        <w:rPr>
          <w:rFonts w:hint="eastAsia" w:ascii="楷体_GB2312" w:hAnsi="仿宋" w:eastAsia="楷体_GB2312" w:cs="Times New Roman"/>
          <w:sz w:val="36"/>
          <w:szCs w:val="36"/>
        </w:rPr>
      </w:pPr>
      <w:r>
        <w:rPr>
          <w:rFonts w:hint="eastAsia" w:ascii="Times New Roman" w:hAnsi="Times New Roman" w:eastAsia="楷体_GB2312" w:cs="Times New Roman"/>
          <w:sz w:val="36"/>
          <w:szCs w:val="36"/>
        </w:rPr>
        <w:t>202</w:t>
      </w:r>
      <w:r>
        <w:rPr>
          <w:rFonts w:ascii="Times New Roman" w:hAnsi="Times New Roman" w:eastAsia="楷体_GB2312" w:cs="Times New Roman"/>
          <w:sz w:val="36"/>
          <w:szCs w:val="36"/>
        </w:rPr>
        <w:t>5</w:t>
      </w:r>
      <w:r>
        <w:rPr>
          <w:rFonts w:hint="eastAsia" w:ascii="楷体_GB2312" w:hAnsi="仿宋" w:eastAsia="楷体_GB2312" w:cs="Times New Roman"/>
          <w:sz w:val="36"/>
          <w:szCs w:val="36"/>
        </w:rPr>
        <w:t>年度项目支出绩效评价表</w:t>
      </w:r>
    </w:p>
    <w:tbl>
      <w:tblPr>
        <w:tblStyle w:val="18"/>
        <w:tblW w:w="127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56"/>
        <w:gridCol w:w="7"/>
        <w:gridCol w:w="1488"/>
        <w:gridCol w:w="851"/>
        <w:gridCol w:w="2268"/>
        <w:gridCol w:w="1559"/>
        <w:gridCol w:w="1417"/>
        <w:gridCol w:w="993"/>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Align w:val="center"/>
          </w:tcPr>
          <w:p>
            <w:pPr>
              <w:widowControl/>
              <w:spacing w:after="0" w:line="400" w:lineRule="exact"/>
              <w:ind w:firstLine="0" w:firstLineChars="0"/>
              <w:jc w:val="center"/>
              <w:rPr>
                <w:kern w:val="0"/>
                <w:sz w:val="21"/>
                <w:szCs w:val="21"/>
              </w:rPr>
            </w:pPr>
            <w:r>
              <w:rPr>
                <w:kern w:val="0"/>
                <w:sz w:val="21"/>
                <w:szCs w:val="21"/>
              </w:rPr>
              <w:t>项目支出名称</w:t>
            </w:r>
          </w:p>
        </w:tc>
        <w:tc>
          <w:tcPr>
            <w:tcW w:w="11269" w:type="dxa"/>
            <w:gridSpan w:val="8"/>
            <w:vAlign w:val="center"/>
          </w:tcPr>
          <w:p>
            <w:pPr>
              <w:widowControl/>
              <w:spacing w:after="0" w:line="400" w:lineRule="exact"/>
              <w:ind w:firstLine="0" w:firstLineChars="0"/>
              <w:jc w:val="center"/>
              <w:rPr>
                <w:kern w:val="0"/>
                <w:sz w:val="21"/>
                <w:szCs w:val="21"/>
              </w:rPr>
            </w:pPr>
            <w:bookmarkStart w:id="50" w:name="OLE_LINK6"/>
            <w:r>
              <w:rPr>
                <w:kern w:val="0"/>
                <w:sz w:val="21"/>
                <w:szCs w:val="21"/>
              </w:rPr>
              <w:t>湖南金融宣传工作经费</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Align w:val="center"/>
          </w:tcPr>
          <w:p>
            <w:pPr>
              <w:widowControl/>
              <w:spacing w:after="0" w:line="400" w:lineRule="exact"/>
              <w:ind w:firstLine="0" w:firstLineChars="0"/>
              <w:jc w:val="center"/>
              <w:rPr>
                <w:kern w:val="0"/>
                <w:sz w:val="21"/>
                <w:szCs w:val="21"/>
              </w:rPr>
            </w:pPr>
            <w:r>
              <w:rPr>
                <w:kern w:val="0"/>
                <w:sz w:val="21"/>
                <w:szCs w:val="21"/>
              </w:rPr>
              <w:t>主管部门</w:t>
            </w:r>
          </w:p>
        </w:tc>
        <w:tc>
          <w:tcPr>
            <w:tcW w:w="4607" w:type="dxa"/>
            <w:gridSpan w:val="3"/>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实施单位</w:t>
            </w:r>
          </w:p>
        </w:tc>
        <w:tc>
          <w:tcPr>
            <w:tcW w:w="5103" w:type="dxa"/>
            <w:gridSpan w:val="4"/>
            <w:vAlign w:val="center"/>
          </w:tcPr>
          <w:p>
            <w:pPr>
              <w:widowControl/>
              <w:spacing w:after="0" w:line="400" w:lineRule="exact"/>
              <w:ind w:firstLine="0" w:firstLineChars="0"/>
              <w:jc w:val="left"/>
              <w:rPr>
                <w:kern w:val="0"/>
                <w:sz w:val="21"/>
                <w:szCs w:val="21"/>
              </w:rPr>
            </w:pPr>
            <w:r>
              <w:rPr>
                <w:kern w:val="0"/>
                <w:sz w:val="21"/>
                <w:szCs w:val="21"/>
              </w:rPr>
              <w:t>中共湖南省委金融委员会办公室（本级）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Merge w:val="restart"/>
            <w:vAlign w:val="center"/>
          </w:tcPr>
          <w:p>
            <w:pPr>
              <w:widowControl/>
              <w:spacing w:after="0" w:line="400" w:lineRule="exact"/>
              <w:ind w:firstLine="0" w:firstLineChars="0"/>
              <w:jc w:val="center"/>
              <w:rPr>
                <w:kern w:val="0"/>
                <w:sz w:val="21"/>
                <w:szCs w:val="21"/>
              </w:rPr>
            </w:pPr>
            <w:r>
              <w:rPr>
                <w:kern w:val="0"/>
                <w:sz w:val="21"/>
                <w:szCs w:val="21"/>
              </w:rPr>
              <w:t>项目资金</w:t>
            </w:r>
            <w:r>
              <w:rPr>
                <w:kern w:val="0"/>
                <w:sz w:val="21"/>
                <w:szCs w:val="21"/>
              </w:rPr>
              <w:br w:type="textWrapping"/>
            </w:r>
            <w:r>
              <w:rPr>
                <w:kern w:val="0"/>
                <w:sz w:val="21"/>
                <w:szCs w:val="21"/>
              </w:rPr>
              <w:t>（万元）</w:t>
            </w:r>
          </w:p>
        </w:tc>
        <w:tc>
          <w:tcPr>
            <w:tcW w:w="2339" w:type="dxa"/>
            <w:gridSpan w:val="2"/>
            <w:vAlign w:val="center"/>
          </w:tcPr>
          <w:p>
            <w:pPr>
              <w:widowControl/>
              <w:spacing w:after="0" w:line="400" w:lineRule="exact"/>
              <w:ind w:firstLine="0" w:firstLineChars="0"/>
              <w:jc w:val="left"/>
              <w:rPr>
                <w:kern w:val="0"/>
                <w:sz w:val="21"/>
                <w:szCs w:val="21"/>
              </w:rPr>
            </w:pPr>
            <w:r>
              <w:rPr>
                <w:kern w:val="0"/>
                <w:sz w:val="21"/>
                <w:szCs w:val="21"/>
              </w:rPr>
              <w:t>　</w:t>
            </w:r>
          </w:p>
        </w:tc>
        <w:tc>
          <w:tcPr>
            <w:tcW w:w="2268" w:type="dxa"/>
            <w:vAlign w:val="center"/>
          </w:tcPr>
          <w:p>
            <w:pPr>
              <w:widowControl/>
              <w:spacing w:after="0" w:line="400" w:lineRule="exact"/>
              <w:ind w:firstLine="0" w:firstLineChars="0"/>
              <w:jc w:val="center"/>
              <w:rPr>
                <w:kern w:val="0"/>
                <w:sz w:val="21"/>
                <w:szCs w:val="21"/>
              </w:rPr>
            </w:pPr>
            <w:r>
              <w:rPr>
                <w:kern w:val="0"/>
                <w:sz w:val="21"/>
                <w:szCs w:val="21"/>
              </w:rPr>
              <w:t>年初预算数</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全年预算数</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全年执行数</w:t>
            </w:r>
          </w:p>
        </w:tc>
        <w:tc>
          <w:tcPr>
            <w:tcW w:w="993"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执行率</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Merge w:val="continue"/>
            <w:vAlign w:val="center"/>
          </w:tcPr>
          <w:p>
            <w:pPr>
              <w:widowControl/>
              <w:spacing w:after="0" w:line="400" w:lineRule="exact"/>
              <w:ind w:firstLine="0" w:firstLineChars="0"/>
              <w:jc w:val="left"/>
              <w:rPr>
                <w:kern w:val="0"/>
                <w:sz w:val="21"/>
                <w:szCs w:val="21"/>
              </w:rPr>
            </w:pPr>
          </w:p>
        </w:tc>
        <w:tc>
          <w:tcPr>
            <w:tcW w:w="2339" w:type="dxa"/>
            <w:gridSpan w:val="2"/>
            <w:vAlign w:val="center"/>
          </w:tcPr>
          <w:p>
            <w:pPr>
              <w:widowControl/>
              <w:spacing w:after="0" w:line="400" w:lineRule="exact"/>
              <w:ind w:firstLine="0" w:firstLineChars="0"/>
              <w:jc w:val="left"/>
              <w:rPr>
                <w:kern w:val="0"/>
                <w:sz w:val="21"/>
                <w:szCs w:val="21"/>
              </w:rPr>
            </w:pPr>
            <w:r>
              <w:rPr>
                <w:kern w:val="0"/>
                <w:sz w:val="21"/>
                <w:szCs w:val="21"/>
              </w:rPr>
              <w:t>年度资金总额</w:t>
            </w:r>
          </w:p>
        </w:tc>
        <w:tc>
          <w:tcPr>
            <w:tcW w:w="2268" w:type="dxa"/>
            <w:vAlign w:val="center"/>
          </w:tcPr>
          <w:p>
            <w:pPr>
              <w:widowControl/>
              <w:spacing w:after="0" w:line="400" w:lineRule="exact"/>
              <w:ind w:firstLine="0" w:firstLineChars="0"/>
              <w:jc w:val="center"/>
              <w:rPr>
                <w:kern w:val="0"/>
                <w:sz w:val="21"/>
                <w:szCs w:val="21"/>
              </w:rPr>
            </w:pPr>
            <w:r>
              <w:rPr>
                <w:kern w:val="0"/>
                <w:sz w:val="21"/>
                <w:szCs w:val="21"/>
              </w:rPr>
              <w:t>253.00</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203.28</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201.23</w:t>
            </w:r>
          </w:p>
        </w:tc>
        <w:tc>
          <w:tcPr>
            <w:tcW w:w="993"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98.99%</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Merge w:val="continue"/>
            <w:vAlign w:val="center"/>
          </w:tcPr>
          <w:p>
            <w:pPr>
              <w:widowControl/>
              <w:spacing w:after="0" w:line="400" w:lineRule="exact"/>
              <w:ind w:firstLine="0" w:firstLineChars="0"/>
              <w:jc w:val="left"/>
              <w:rPr>
                <w:kern w:val="0"/>
                <w:sz w:val="21"/>
                <w:szCs w:val="21"/>
              </w:rPr>
            </w:pPr>
          </w:p>
        </w:tc>
        <w:tc>
          <w:tcPr>
            <w:tcW w:w="2339" w:type="dxa"/>
            <w:gridSpan w:val="2"/>
            <w:vAlign w:val="center"/>
          </w:tcPr>
          <w:p>
            <w:pPr>
              <w:widowControl/>
              <w:spacing w:after="0" w:line="400" w:lineRule="exact"/>
              <w:ind w:firstLine="0" w:firstLineChars="0"/>
              <w:jc w:val="left"/>
              <w:rPr>
                <w:kern w:val="0"/>
                <w:sz w:val="21"/>
                <w:szCs w:val="21"/>
              </w:rPr>
            </w:pPr>
            <w:r>
              <w:rPr>
                <w:kern w:val="0"/>
                <w:sz w:val="21"/>
                <w:szCs w:val="21"/>
              </w:rPr>
              <w:t>其中：当年财政拨款</w:t>
            </w:r>
          </w:p>
        </w:tc>
        <w:tc>
          <w:tcPr>
            <w:tcW w:w="2268" w:type="dxa"/>
            <w:vAlign w:val="center"/>
          </w:tcPr>
          <w:p>
            <w:pPr>
              <w:widowControl/>
              <w:spacing w:after="0" w:line="400" w:lineRule="exact"/>
              <w:ind w:firstLine="0" w:firstLineChars="0"/>
              <w:jc w:val="center"/>
              <w:rPr>
                <w:kern w:val="0"/>
                <w:sz w:val="21"/>
                <w:szCs w:val="21"/>
              </w:rPr>
            </w:pPr>
            <w:r>
              <w:rPr>
                <w:kern w:val="0"/>
                <w:sz w:val="21"/>
                <w:szCs w:val="21"/>
              </w:rPr>
              <w:t>253.00</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203.28</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201.23</w:t>
            </w:r>
          </w:p>
        </w:tc>
        <w:tc>
          <w:tcPr>
            <w:tcW w:w="993"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Merge w:val="continue"/>
            <w:vAlign w:val="center"/>
          </w:tcPr>
          <w:p>
            <w:pPr>
              <w:widowControl/>
              <w:spacing w:after="0" w:line="400" w:lineRule="exact"/>
              <w:ind w:firstLine="0" w:firstLineChars="0"/>
              <w:jc w:val="left"/>
              <w:rPr>
                <w:kern w:val="0"/>
                <w:sz w:val="21"/>
                <w:szCs w:val="21"/>
              </w:rPr>
            </w:pPr>
          </w:p>
        </w:tc>
        <w:tc>
          <w:tcPr>
            <w:tcW w:w="2339" w:type="dxa"/>
            <w:gridSpan w:val="2"/>
            <w:vAlign w:val="center"/>
          </w:tcPr>
          <w:p>
            <w:pPr>
              <w:widowControl/>
              <w:spacing w:after="0" w:line="400" w:lineRule="exact"/>
              <w:ind w:firstLine="0" w:firstLineChars="0"/>
              <w:jc w:val="left"/>
              <w:rPr>
                <w:kern w:val="0"/>
                <w:sz w:val="21"/>
                <w:szCs w:val="21"/>
              </w:rPr>
            </w:pPr>
            <w:r>
              <w:rPr>
                <w:kern w:val="0"/>
                <w:sz w:val="21"/>
                <w:szCs w:val="21"/>
              </w:rPr>
              <w:t>上年结转资金</w:t>
            </w:r>
          </w:p>
        </w:tc>
        <w:tc>
          <w:tcPr>
            <w:tcW w:w="2268"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c>
          <w:tcPr>
            <w:tcW w:w="1417" w:type="dxa"/>
            <w:vAlign w:val="center"/>
          </w:tcPr>
          <w:p>
            <w:pPr>
              <w:widowControl/>
              <w:spacing w:after="0" w:line="400" w:lineRule="exact"/>
              <w:ind w:firstLine="0" w:firstLineChars="0"/>
              <w:jc w:val="center"/>
              <w:rPr>
                <w:kern w:val="0"/>
                <w:sz w:val="21"/>
                <w:szCs w:val="21"/>
              </w:rPr>
            </w:pPr>
          </w:p>
        </w:tc>
        <w:tc>
          <w:tcPr>
            <w:tcW w:w="993"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9" w:type="dxa"/>
            <w:gridSpan w:val="3"/>
            <w:vMerge w:val="continue"/>
            <w:vAlign w:val="center"/>
          </w:tcPr>
          <w:p>
            <w:pPr>
              <w:widowControl/>
              <w:spacing w:after="0" w:line="400" w:lineRule="exact"/>
              <w:ind w:firstLine="0" w:firstLineChars="0"/>
              <w:jc w:val="left"/>
              <w:rPr>
                <w:kern w:val="0"/>
                <w:sz w:val="21"/>
                <w:szCs w:val="21"/>
              </w:rPr>
            </w:pPr>
          </w:p>
        </w:tc>
        <w:tc>
          <w:tcPr>
            <w:tcW w:w="2339" w:type="dxa"/>
            <w:gridSpan w:val="2"/>
            <w:vAlign w:val="center"/>
          </w:tcPr>
          <w:p>
            <w:pPr>
              <w:widowControl/>
              <w:spacing w:after="0" w:line="400" w:lineRule="exact"/>
              <w:ind w:firstLine="0" w:firstLineChars="0"/>
              <w:jc w:val="left"/>
              <w:rPr>
                <w:kern w:val="0"/>
                <w:sz w:val="21"/>
                <w:szCs w:val="21"/>
              </w:rPr>
            </w:pPr>
            <w:r>
              <w:rPr>
                <w:kern w:val="0"/>
                <w:sz w:val="21"/>
                <w:szCs w:val="21"/>
              </w:rPr>
              <w:t>其他资金</w:t>
            </w:r>
          </w:p>
        </w:tc>
        <w:tc>
          <w:tcPr>
            <w:tcW w:w="2268"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c>
          <w:tcPr>
            <w:tcW w:w="1417" w:type="dxa"/>
            <w:vAlign w:val="center"/>
          </w:tcPr>
          <w:p>
            <w:pPr>
              <w:widowControl/>
              <w:spacing w:after="0" w:line="400" w:lineRule="exact"/>
              <w:ind w:firstLine="0" w:firstLineChars="0"/>
              <w:jc w:val="center"/>
              <w:rPr>
                <w:kern w:val="0"/>
                <w:sz w:val="21"/>
                <w:szCs w:val="21"/>
              </w:rPr>
            </w:pPr>
          </w:p>
        </w:tc>
        <w:tc>
          <w:tcPr>
            <w:tcW w:w="993"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9" w:type="dxa"/>
            <w:gridSpan w:val="3"/>
            <w:vMerge w:val="restart"/>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4607" w:type="dxa"/>
            <w:gridSpan w:val="3"/>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6662" w:type="dxa"/>
            <w:gridSpan w:val="5"/>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489" w:type="dxa"/>
            <w:gridSpan w:val="3"/>
            <w:vMerge w:val="continue"/>
            <w:vAlign w:val="center"/>
          </w:tcPr>
          <w:p>
            <w:pPr>
              <w:widowControl/>
              <w:spacing w:after="0" w:line="400" w:lineRule="exact"/>
              <w:ind w:firstLine="0" w:firstLineChars="0"/>
              <w:jc w:val="left"/>
              <w:rPr>
                <w:kern w:val="0"/>
                <w:sz w:val="21"/>
                <w:szCs w:val="21"/>
              </w:rPr>
            </w:pPr>
          </w:p>
        </w:tc>
        <w:tc>
          <w:tcPr>
            <w:tcW w:w="4607" w:type="dxa"/>
            <w:gridSpan w:val="3"/>
            <w:vAlign w:val="center"/>
          </w:tcPr>
          <w:p>
            <w:pPr>
              <w:widowControl/>
              <w:spacing w:after="0" w:line="400" w:lineRule="exact"/>
              <w:ind w:firstLine="0" w:firstLineChars="0"/>
              <w:rPr>
                <w:kern w:val="0"/>
                <w:sz w:val="21"/>
                <w:szCs w:val="21"/>
              </w:rPr>
            </w:pPr>
            <w:r>
              <w:rPr>
                <w:kern w:val="0"/>
                <w:sz w:val="21"/>
                <w:szCs w:val="21"/>
              </w:rPr>
              <w:t>提升防非打非工作成效与影响力，力争在全国防范非法金融活动工作考核中保持或进入第一档行列；持续运营“防非网络主播公益宣传联盟”，优化“防非‘湘’守365金融知识天天读”专栏，确保全年不间断更新，夯实基层宣传教育阵地；开展“全民防非、社区先行”线下宣传活动，鼓励群众参与创作宣传作品；强化青年群体防非意识，在高校组建青春防非志愿团队举办“步履不停 防非先行”等品牌活动；高质量举办“6.15防范非法金融活动宣传日”*等主题活动，组织“七进”宣教活动；联合通信管理部门，发送防非公益短信</w:t>
            </w:r>
            <w:r>
              <w:rPr>
                <w:rFonts w:hint="eastAsia"/>
                <w:kern w:val="0"/>
                <w:sz w:val="21"/>
                <w:szCs w:val="21"/>
              </w:rPr>
              <w:t>。</w:t>
            </w:r>
            <w:r>
              <w:rPr>
                <w:kern w:val="0"/>
                <w:sz w:val="21"/>
                <w:szCs w:val="21"/>
              </w:rPr>
              <w:t xml:space="preserve"> </w:t>
            </w:r>
          </w:p>
        </w:tc>
        <w:tc>
          <w:tcPr>
            <w:tcW w:w="6662" w:type="dxa"/>
            <w:gridSpan w:val="5"/>
            <w:vAlign w:val="center"/>
          </w:tcPr>
          <w:p>
            <w:pPr>
              <w:widowControl/>
              <w:spacing w:after="0" w:line="400" w:lineRule="exact"/>
              <w:ind w:firstLine="0" w:firstLineChars="0"/>
              <w:rPr>
                <w:kern w:val="0"/>
                <w:sz w:val="21"/>
                <w:szCs w:val="21"/>
              </w:rPr>
            </w:pPr>
            <w:r>
              <w:rPr>
                <w:kern w:val="0"/>
                <w:sz w:val="21"/>
                <w:szCs w:val="21"/>
              </w:rPr>
              <w:t>2025年，我省防非打非工作在全国考核中列为第一档，相关工作获得打非联宣传推介4次、省领导肯定性批示17次；在全国首创“防非网络主播公益宣传联盟”，联动全省14个市州200余名网络主播，创作防非短视频300余个，总流量超4000万；开设“防非‘湘’守365 金融知识天天读”专栏，发布防非小百科365篇，总阅读量突破7500万；常态化开展“全民防非、社区先行”宣传教育，组织30余场线下活动，发动群众自导自演宣传界面，覆盖了300余个社区，并拍摄“何李约个防”防非节目10集；组建20余个高校青春防非志愿团队，举办“步履不停 防非先行”百公里健步走防非宣传活动，近万名大学生参与；高质量举办“6.15防范非法金融活动宣传日”等系列主题活动，开展“七进”宣教活动7.8万余场，覆盖群众超3500万人次，发送防非短信提醒7600万余条。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restart"/>
            <w:vAlign w:val="center"/>
          </w:tcPr>
          <w:p>
            <w:pPr>
              <w:widowControl/>
              <w:spacing w:after="0" w:line="400" w:lineRule="exact"/>
              <w:ind w:firstLine="0" w:firstLineChars="0"/>
              <w:jc w:val="center"/>
              <w:rPr>
                <w:kern w:val="0"/>
                <w:sz w:val="21"/>
                <w:szCs w:val="21"/>
              </w:rPr>
            </w:pPr>
            <w:r>
              <w:rPr>
                <w:kern w:val="0"/>
                <w:sz w:val="21"/>
                <w:szCs w:val="21"/>
              </w:rPr>
              <w:t>绩效指标</w:t>
            </w:r>
          </w:p>
        </w:tc>
        <w:tc>
          <w:tcPr>
            <w:tcW w:w="1056" w:type="dxa"/>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1495" w:type="dxa"/>
            <w:gridSpan w:val="2"/>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3119" w:type="dxa"/>
            <w:gridSpan w:val="2"/>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年度指标值</w:t>
            </w:r>
          </w:p>
        </w:tc>
        <w:tc>
          <w:tcPr>
            <w:tcW w:w="1417" w:type="dxa"/>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993"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得分</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Merge w:val="restart"/>
            <w:vAlign w:val="center"/>
          </w:tcPr>
          <w:p>
            <w:pPr>
              <w:widowControl/>
              <w:spacing w:after="0" w:line="400" w:lineRule="exact"/>
              <w:ind w:firstLine="0" w:firstLineChars="0"/>
              <w:jc w:val="center"/>
              <w:rPr>
                <w:kern w:val="0"/>
                <w:sz w:val="21"/>
                <w:szCs w:val="21"/>
              </w:rPr>
            </w:pPr>
            <w:r>
              <w:rPr>
                <w:kern w:val="0"/>
                <w:sz w:val="21"/>
                <w:szCs w:val="21"/>
              </w:rPr>
              <w:t>产出指标(50分)</w:t>
            </w:r>
          </w:p>
        </w:tc>
        <w:tc>
          <w:tcPr>
            <w:tcW w:w="1495"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数量指标</w:t>
            </w:r>
          </w:p>
        </w:tc>
        <w:tc>
          <w:tcPr>
            <w:tcW w:w="3119" w:type="dxa"/>
            <w:gridSpan w:val="2"/>
            <w:vAlign w:val="center"/>
          </w:tcPr>
          <w:p>
            <w:pPr>
              <w:widowControl/>
              <w:spacing w:after="0" w:line="400" w:lineRule="exact"/>
              <w:ind w:firstLine="0" w:firstLineChars="0"/>
              <w:jc w:val="left"/>
              <w:rPr>
                <w:kern w:val="0"/>
                <w:sz w:val="21"/>
                <w:szCs w:val="21"/>
              </w:rPr>
            </w:pPr>
            <w:r>
              <w:rPr>
                <w:sz w:val="21"/>
                <w:szCs w:val="21"/>
              </w:rPr>
              <w:t>制作专题宣传片、专题报道</w:t>
            </w:r>
          </w:p>
        </w:tc>
        <w:tc>
          <w:tcPr>
            <w:tcW w:w="1559" w:type="dxa"/>
            <w:vAlign w:val="center"/>
          </w:tcPr>
          <w:p>
            <w:pPr>
              <w:widowControl/>
              <w:spacing w:after="0" w:line="400" w:lineRule="exact"/>
              <w:ind w:firstLine="0" w:firstLineChars="0"/>
              <w:jc w:val="center"/>
              <w:rPr>
                <w:kern w:val="0"/>
                <w:sz w:val="21"/>
                <w:szCs w:val="21"/>
              </w:rPr>
            </w:pPr>
            <w:r>
              <w:rPr>
                <w:sz w:val="21"/>
                <w:szCs w:val="21"/>
              </w:rPr>
              <w:t>≥5次</w:t>
            </w:r>
          </w:p>
        </w:tc>
        <w:tc>
          <w:tcPr>
            <w:tcW w:w="1417" w:type="dxa"/>
            <w:vAlign w:val="center"/>
          </w:tcPr>
          <w:p>
            <w:pPr>
              <w:widowControl/>
              <w:spacing w:after="0" w:line="400" w:lineRule="exact"/>
              <w:ind w:firstLine="0" w:firstLineChars="0"/>
              <w:jc w:val="center"/>
              <w:rPr>
                <w:kern w:val="0"/>
                <w:sz w:val="21"/>
                <w:szCs w:val="21"/>
              </w:rPr>
            </w:pPr>
            <w:r>
              <w:rPr>
                <w:sz w:val="21"/>
                <w:szCs w:val="21"/>
              </w:rPr>
              <w:t>10次</w:t>
            </w:r>
          </w:p>
        </w:tc>
        <w:tc>
          <w:tcPr>
            <w:tcW w:w="993"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Merge w:val="continue"/>
            <w:vAlign w:val="center"/>
          </w:tcPr>
          <w:p>
            <w:pPr>
              <w:widowControl/>
              <w:spacing w:after="0" w:line="400" w:lineRule="exact"/>
              <w:ind w:firstLine="0" w:firstLineChars="0"/>
              <w:jc w:val="center"/>
              <w:rPr>
                <w:kern w:val="0"/>
                <w:sz w:val="21"/>
                <w:szCs w:val="21"/>
              </w:rPr>
            </w:pPr>
          </w:p>
        </w:tc>
        <w:tc>
          <w:tcPr>
            <w:tcW w:w="1495" w:type="dxa"/>
            <w:gridSpan w:val="2"/>
            <w:vMerge w:val="continue"/>
            <w:vAlign w:val="center"/>
          </w:tcPr>
          <w:p>
            <w:pPr>
              <w:widowControl/>
              <w:spacing w:after="0" w:line="400" w:lineRule="exact"/>
              <w:ind w:firstLine="0" w:firstLineChars="0"/>
              <w:jc w:val="center"/>
              <w:rPr>
                <w:kern w:val="0"/>
                <w:sz w:val="21"/>
                <w:szCs w:val="21"/>
              </w:rPr>
            </w:pPr>
          </w:p>
        </w:tc>
        <w:tc>
          <w:tcPr>
            <w:tcW w:w="3119" w:type="dxa"/>
            <w:gridSpan w:val="2"/>
            <w:vAlign w:val="center"/>
          </w:tcPr>
          <w:p>
            <w:pPr>
              <w:widowControl/>
              <w:spacing w:after="0" w:line="400" w:lineRule="exact"/>
              <w:ind w:firstLine="0" w:firstLineChars="0"/>
              <w:jc w:val="left"/>
              <w:rPr>
                <w:sz w:val="21"/>
                <w:szCs w:val="21"/>
              </w:rPr>
            </w:pPr>
            <w:r>
              <w:rPr>
                <w:sz w:val="21"/>
                <w:szCs w:val="21"/>
              </w:rPr>
              <w:t>金融宣传现场活动次数</w:t>
            </w:r>
          </w:p>
        </w:tc>
        <w:tc>
          <w:tcPr>
            <w:tcW w:w="1559" w:type="dxa"/>
            <w:vAlign w:val="center"/>
          </w:tcPr>
          <w:p>
            <w:pPr>
              <w:widowControl/>
              <w:spacing w:after="0" w:line="400" w:lineRule="exact"/>
              <w:ind w:firstLine="0" w:firstLineChars="0"/>
              <w:jc w:val="center"/>
              <w:rPr>
                <w:sz w:val="21"/>
                <w:szCs w:val="21"/>
              </w:rPr>
            </w:pPr>
            <w:r>
              <w:rPr>
                <w:sz w:val="21"/>
                <w:szCs w:val="21"/>
              </w:rPr>
              <w:t>≥4</w:t>
            </w:r>
          </w:p>
        </w:tc>
        <w:tc>
          <w:tcPr>
            <w:tcW w:w="1417" w:type="dxa"/>
            <w:vAlign w:val="center"/>
          </w:tcPr>
          <w:p>
            <w:pPr>
              <w:widowControl/>
              <w:spacing w:after="0" w:line="400" w:lineRule="exact"/>
              <w:ind w:firstLine="0" w:firstLineChars="0"/>
              <w:jc w:val="center"/>
              <w:rPr>
                <w:sz w:val="21"/>
                <w:szCs w:val="21"/>
              </w:rPr>
            </w:pPr>
            <w:r>
              <w:rPr>
                <w:sz w:val="21"/>
                <w:szCs w:val="21"/>
              </w:rPr>
              <w:t>10次</w:t>
            </w:r>
          </w:p>
        </w:tc>
        <w:tc>
          <w:tcPr>
            <w:tcW w:w="993" w:type="dxa"/>
            <w:vAlign w:val="center"/>
          </w:tcPr>
          <w:p>
            <w:pPr>
              <w:widowControl/>
              <w:spacing w:after="0" w:line="400" w:lineRule="exact"/>
              <w:ind w:firstLine="0" w:firstLineChars="0"/>
              <w:jc w:val="center"/>
              <w:rPr>
                <w:sz w:val="21"/>
                <w:szCs w:val="21"/>
              </w:rPr>
            </w:pPr>
            <w:r>
              <w:rPr>
                <w:sz w:val="21"/>
                <w:szCs w:val="21"/>
              </w:rPr>
              <w:t>10</w:t>
            </w:r>
          </w:p>
        </w:tc>
        <w:tc>
          <w:tcPr>
            <w:tcW w:w="1134" w:type="dxa"/>
            <w:vAlign w:val="center"/>
          </w:tcPr>
          <w:p>
            <w:pPr>
              <w:widowControl/>
              <w:spacing w:after="0" w:line="400" w:lineRule="exact"/>
              <w:ind w:firstLine="0" w:firstLineChars="0"/>
              <w:jc w:val="center"/>
              <w:rPr>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Merge w:val="continue"/>
            <w:vAlign w:val="center"/>
          </w:tcPr>
          <w:p>
            <w:pPr>
              <w:widowControl/>
              <w:spacing w:after="0" w:line="400" w:lineRule="exact"/>
              <w:ind w:firstLine="0" w:firstLineChars="0"/>
              <w:jc w:val="left"/>
              <w:rPr>
                <w:kern w:val="0"/>
                <w:sz w:val="21"/>
                <w:szCs w:val="21"/>
              </w:rPr>
            </w:pPr>
          </w:p>
        </w:tc>
        <w:tc>
          <w:tcPr>
            <w:tcW w:w="1495" w:type="dxa"/>
            <w:gridSpan w:val="2"/>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3119" w:type="dxa"/>
            <w:gridSpan w:val="2"/>
            <w:vAlign w:val="center"/>
          </w:tcPr>
          <w:p>
            <w:pPr>
              <w:widowControl/>
              <w:spacing w:after="0" w:line="400" w:lineRule="exact"/>
              <w:ind w:firstLine="0" w:firstLineChars="0"/>
              <w:jc w:val="left"/>
              <w:rPr>
                <w:kern w:val="0"/>
                <w:sz w:val="21"/>
                <w:szCs w:val="21"/>
              </w:rPr>
            </w:pPr>
            <w:r>
              <w:rPr>
                <w:sz w:val="21"/>
                <w:szCs w:val="21"/>
              </w:rPr>
              <w:t>宣传内容转发量、阅读量（万次）</w:t>
            </w:r>
          </w:p>
        </w:tc>
        <w:tc>
          <w:tcPr>
            <w:tcW w:w="1559" w:type="dxa"/>
            <w:vAlign w:val="center"/>
          </w:tcPr>
          <w:p>
            <w:pPr>
              <w:widowControl/>
              <w:spacing w:after="0" w:line="400" w:lineRule="exact"/>
              <w:ind w:firstLine="0" w:firstLineChars="0"/>
              <w:jc w:val="center"/>
              <w:rPr>
                <w:kern w:val="0"/>
                <w:sz w:val="21"/>
                <w:szCs w:val="21"/>
              </w:rPr>
            </w:pPr>
            <w:r>
              <w:rPr>
                <w:sz w:val="21"/>
                <w:szCs w:val="21"/>
              </w:rPr>
              <w:t>≥100</w:t>
            </w:r>
          </w:p>
        </w:tc>
        <w:tc>
          <w:tcPr>
            <w:tcW w:w="1417" w:type="dxa"/>
            <w:vAlign w:val="center"/>
          </w:tcPr>
          <w:p>
            <w:pPr>
              <w:widowControl/>
              <w:spacing w:after="0" w:line="400" w:lineRule="exact"/>
              <w:ind w:firstLine="0" w:firstLineChars="0"/>
              <w:jc w:val="center"/>
              <w:rPr>
                <w:kern w:val="0"/>
                <w:sz w:val="21"/>
                <w:szCs w:val="21"/>
              </w:rPr>
            </w:pPr>
            <w:r>
              <w:rPr>
                <w:sz w:val="21"/>
                <w:szCs w:val="21"/>
              </w:rPr>
              <w:t>超100</w:t>
            </w:r>
          </w:p>
        </w:tc>
        <w:tc>
          <w:tcPr>
            <w:tcW w:w="993" w:type="dxa"/>
            <w:vAlign w:val="center"/>
          </w:tcPr>
          <w:p>
            <w:pPr>
              <w:widowControl/>
              <w:spacing w:after="0" w:line="400" w:lineRule="exact"/>
              <w:ind w:firstLine="0" w:firstLineChars="0"/>
              <w:jc w:val="center"/>
              <w:rPr>
                <w:kern w:val="0"/>
                <w:sz w:val="21"/>
                <w:szCs w:val="21"/>
              </w:rPr>
            </w:pPr>
            <w:r>
              <w:rPr>
                <w:sz w:val="21"/>
                <w:szCs w:val="21"/>
              </w:rPr>
              <w:t>20</w:t>
            </w:r>
          </w:p>
        </w:tc>
        <w:tc>
          <w:tcPr>
            <w:tcW w:w="1134" w:type="dxa"/>
            <w:vAlign w:val="center"/>
          </w:tcPr>
          <w:p>
            <w:pPr>
              <w:widowControl/>
              <w:spacing w:after="0" w:line="400" w:lineRule="exact"/>
              <w:ind w:firstLine="0" w:firstLineChars="0"/>
              <w:jc w:val="center"/>
              <w:rPr>
                <w:kern w:val="0"/>
                <w:sz w:val="21"/>
                <w:szCs w:val="21"/>
              </w:rPr>
            </w:pPr>
            <w:r>
              <w:rPr>
                <w:sz w:val="21"/>
                <w:szCs w:val="21"/>
              </w:rPr>
              <w:t>20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Merge w:val="continue"/>
            <w:vAlign w:val="center"/>
          </w:tcPr>
          <w:p>
            <w:pPr>
              <w:widowControl/>
              <w:spacing w:after="0" w:line="400" w:lineRule="exact"/>
              <w:ind w:firstLine="0" w:firstLineChars="0"/>
              <w:jc w:val="left"/>
              <w:rPr>
                <w:kern w:val="0"/>
                <w:sz w:val="21"/>
                <w:szCs w:val="21"/>
              </w:rPr>
            </w:pPr>
          </w:p>
        </w:tc>
        <w:tc>
          <w:tcPr>
            <w:tcW w:w="1495" w:type="dxa"/>
            <w:gridSpan w:val="2"/>
            <w:vAlign w:val="center"/>
          </w:tcPr>
          <w:p>
            <w:pPr>
              <w:widowControl/>
              <w:spacing w:after="0" w:line="400" w:lineRule="exact"/>
              <w:ind w:firstLine="0" w:firstLineChars="0"/>
              <w:jc w:val="center"/>
              <w:rPr>
                <w:kern w:val="0"/>
                <w:sz w:val="21"/>
                <w:szCs w:val="21"/>
              </w:rPr>
            </w:pPr>
            <w:r>
              <w:rPr>
                <w:kern w:val="0"/>
                <w:sz w:val="21"/>
                <w:szCs w:val="21"/>
              </w:rPr>
              <w:t>时效指标</w:t>
            </w:r>
          </w:p>
        </w:tc>
        <w:tc>
          <w:tcPr>
            <w:tcW w:w="3119" w:type="dxa"/>
            <w:gridSpan w:val="2"/>
            <w:vAlign w:val="center"/>
          </w:tcPr>
          <w:p>
            <w:pPr>
              <w:widowControl/>
              <w:spacing w:after="0" w:line="400" w:lineRule="exact"/>
              <w:ind w:firstLine="0" w:firstLineChars="0"/>
              <w:jc w:val="left"/>
              <w:rPr>
                <w:kern w:val="0"/>
                <w:sz w:val="21"/>
                <w:szCs w:val="21"/>
              </w:rPr>
            </w:pPr>
            <w:r>
              <w:rPr>
                <w:sz w:val="21"/>
                <w:szCs w:val="21"/>
              </w:rPr>
              <w:t>每月编制一期宣传报道</w:t>
            </w:r>
          </w:p>
        </w:tc>
        <w:tc>
          <w:tcPr>
            <w:tcW w:w="1559" w:type="dxa"/>
            <w:vAlign w:val="center"/>
          </w:tcPr>
          <w:p>
            <w:pPr>
              <w:widowControl/>
              <w:spacing w:after="0" w:line="400" w:lineRule="exact"/>
              <w:ind w:firstLine="0" w:firstLineChars="0"/>
              <w:jc w:val="center"/>
              <w:rPr>
                <w:kern w:val="0"/>
                <w:sz w:val="21"/>
                <w:szCs w:val="21"/>
              </w:rPr>
            </w:pPr>
            <w:r>
              <w:rPr>
                <w:sz w:val="21"/>
                <w:szCs w:val="21"/>
              </w:rPr>
              <w:t>100%</w:t>
            </w:r>
          </w:p>
        </w:tc>
        <w:tc>
          <w:tcPr>
            <w:tcW w:w="1417" w:type="dxa"/>
            <w:vAlign w:val="center"/>
          </w:tcPr>
          <w:p>
            <w:pPr>
              <w:widowControl/>
              <w:spacing w:after="0" w:line="400" w:lineRule="exact"/>
              <w:ind w:firstLine="0" w:firstLineChars="0"/>
              <w:jc w:val="center"/>
              <w:rPr>
                <w:kern w:val="0"/>
                <w:sz w:val="21"/>
                <w:szCs w:val="21"/>
              </w:rPr>
            </w:pPr>
            <w:r>
              <w:rPr>
                <w:sz w:val="21"/>
                <w:szCs w:val="21"/>
              </w:rPr>
              <w:t>100%</w:t>
            </w:r>
          </w:p>
        </w:tc>
        <w:tc>
          <w:tcPr>
            <w:tcW w:w="993"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Merge w:val="restart"/>
            <w:vAlign w:val="center"/>
          </w:tcPr>
          <w:p>
            <w:pPr>
              <w:widowControl/>
              <w:spacing w:after="0" w:line="400" w:lineRule="exact"/>
              <w:ind w:firstLine="0" w:firstLineChars="0"/>
              <w:jc w:val="center"/>
              <w:rPr>
                <w:kern w:val="0"/>
                <w:sz w:val="21"/>
                <w:szCs w:val="21"/>
              </w:rPr>
            </w:pPr>
            <w:r>
              <w:rPr>
                <w:kern w:val="0"/>
                <w:sz w:val="21"/>
                <w:szCs w:val="21"/>
              </w:rPr>
              <w:t>效益指标(30分)</w:t>
            </w:r>
          </w:p>
        </w:tc>
        <w:tc>
          <w:tcPr>
            <w:tcW w:w="1495" w:type="dxa"/>
            <w:gridSpan w:val="2"/>
            <w:vAlign w:val="center"/>
          </w:tcPr>
          <w:p>
            <w:pPr>
              <w:widowControl/>
              <w:spacing w:after="0" w:line="400" w:lineRule="exact"/>
              <w:ind w:firstLine="0" w:firstLineChars="0"/>
              <w:jc w:val="center"/>
              <w:rPr>
                <w:kern w:val="0"/>
                <w:sz w:val="21"/>
                <w:szCs w:val="21"/>
              </w:rPr>
            </w:pPr>
            <w:r>
              <w:rPr>
                <w:kern w:val="0"/>
                <w:sz w:val="21"/>
                <w:szCs w:val="21"/>
              </w:rPr>
              <w:t>经济效益指标</w:t>
            </w:r>
          </w:p>
        </w:tc>
        <w:tc>
          <w:tcPr>
            <w:tcW w:w="3119" w:type="dxa"/>
            <w:gridSpan w:val="2"/>
            <w:vAlign w:val="center"/>
          </w:tcPr>
          <w:p>
            <w:pPr>
              <w:widowControl/>
              <w:spacing w:after="0" w:line="400" w:lineRule="exact"/>
              <w:ind w:firstLine="0" w:firstLineChars="0"/>
              <w:jc w:val="left"/>
              <w:rPr>
                <w:kern w:val="0"/>
                <w:sz w:val="21"/>
                <w:szCs w:val="21"/>
              </w:rPr>
            </w:pPr>
            <w:r>
              <w:rPr>
                <w:sz w:val="21"/>
                <w:szCs w:val="21"/>
              </w:rPr>
              <w:t>全省制造业、中小企业及农业贷款增长</w:t>
            </w:r>
          </w:p>
        </w:tc>
        <w:tc>
          <w:tcPr>
            <w:tcW w:w="1559" w:type="dxa"/>
            <w:vAlign w:val="center"/>
          </w:tcPr>
          <w:p>
            <w:pPr>
              <w:widowControl/>
              <w:spacing w:after="0" w:line="400" w:lineRule="exact"/>
              <w:ind w:firstLine="0" w:firstLineChars="0"/>
              <w:jc w:val="center"/>
              <w:rPr>
                <w:kern w:val="0"/>
                <w:sz w:val="21"/>
                <w:szCs w:val="21"/>
              </w:rPr>
            </w:pPr>
            <w:r>
              <w:rPr>
                <w:sz w:val="21"/>
                <w:szCs w:val="21"/>
              </w:rPr>
              <w:t>≥2500亿元</w:t>
            </w:r>
          </w:p>
        </w:tc>
        <w:tc>
          <w:tcPr>
            <w:tcW w:w="1417" w:type="dxa"/>
            <w:vAlign w:val="center"/>
          </w:tcPr>
          <w:p>
            <w:pPr>
              <w:widowControl/>
              <w:spacing w:after="0" w:line="400" w:lineRule="exact"/>
              <w:ind w:firstLine="0" w:firstLineChars="0"/>
              <w:jc w:val="center"/>
              <w:rPr>
                <w:kern w:val="0"/>
                <w:sz w:val="21"/>
                <w:szCs w:val="21"/>
              </w:rPr>
            </w:pPr>
            <w:r>
              <w:rPr>
                <w:sz w:val="21"/>
                <w:szCs w:val="21"/>
              </w:rPr>
              <w:t>3202.3亿元</w:t>
            </w:r>
          </w:p>
        </w:tc>
        <w:tc>
          <w:tcPr>
            <w:tcW w:w="993"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134"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Merge w:val="continue"/>
            <w:vAlign w:val="center"/>
          </w:tcPr>
          <w:p>
            <w:pPr>
              <w:widowControl/>
              <w:spacing w:after="0" w:line="400" w:lineRule="exact"/>
              <w:ind w:firstLine="0" w:firstLineChars="0"/>
              <w:jc w:val="left"/>
              <w:rPr>
                <w:kern w:val="0"/>
                <w:sz w:val="21"/>
                <w:szCs w:val="21"/>
              </w:rPr>
            </w:pPr>
          </w:p>
        </w:tc>
        <w:tc>
          <w:tcPr>
            <w:tcW w:w="1495" w:type="dxa"/>
            <w:gridSpan w:val="2"/>
            <w:vAlign w:val="center"/>
          </w:tcPr>
          <w:p>
            <w:pPr>
              <w:widowControl/>
              <w:spacing w:after="0" w:line="400" w:lineRule="exact"/>
              <w:ind w:firstLine="0" w:firstLineChars="0"/>
              <w:jc w:val="center"/>
              <w:rPr>
                <w:kern w:val="0"/>
                <w:sz w:val="21"/>
                <w:szCs w:val="21"/>
              </w:rPr>
            </w:pPr>
            <w:r>
              <w:rPr>
                <w:kern w:val="0"/>
                <w:sz w:val="21"/>
                <w:szCs w:val="21"/>
              </w:rPr>
              <w:t>社会效益指标</w:t>
            </w:r>
          </w:p>
        </w:tc>
        <w:tc>
          <w:tcPr>
            <w:tcW w:w="3119" w:type="dxa"/>
            <w:gridSpan w:val="2"/>
            <w:vAlign w:val="center"/>
          </w:tcPr>
          <w:p>
            <w:pPr>
              <w:widowControl/>
              <w:spacing w:after="0" w:line="400" w:lineRule="exact"/>
              <w:ind w:firstLine="0" w:firstLineChars="0"/>
              <w:jc w:val="left"/>
              <w:rPr>
                <w:kern w:val="0"/>
                <w:sz w:val="21"/>
                <w:szCs w:val="21"/>
              </w:rPr>
            </w:pPr>
            <w:r>
              <w:rPr>
                <w:sz w:val="21"/>
                <w:szCs w:val="21"/>
              </w:rPr>
              <w:t>市州宣传覆盖率</w:t>
            </w:r>
          </w:p>
        </w:tc>
        <w:tc>
          <w:tcPr>
            <w:tcW w:w="1559" w:type="dxa"/>
            <w:vAlign w:val="center"/>
          </w:tcPr>
          <w:p>
            <w:pPr>
              <w:widowControl/>
              <w:spacing w:after="0" w:line="400" w:lineRule="exact"/>
              <w:ind w:firstLine="0" w:firstLineChars="0"/>
              <w:jc w:val="center"/>
              <w:rPr>
                <w:kern w:val="0"/>
                <w:sz w:val="21"/>
                <w:szCs w:val="21"/>
              </w:rPr>
            </w:pPr>
            <w:r>
              <w:rPr>
                <w:sz w:val="21"/>
                <w:szCs w:val="21"/>
              </w:rPr>
              <w:t>100%</w:t>
            </w:r>
          </w:p>
        </w:tc>
        <w:tc>
          <w:tcPr>
            <w:tcW w:w="1417" w:type="dxa"/>
            <w:vAlign w:val="center"/>
          </w:tcPr>
          <w:p>
            <w:pPr>
              <w:widowControl/>
              <w:spacing w:after="0" w:line="400" w:lineRule="exact"/>
              <w:ind w:firstLine="0" w:firstLineChars="0"/>
              <w:jc w:val="center"/>
              <w:rPr>
                <w:kern w:val="0"/>
                <w:sz w:val="21"/>
                <w:szCs w:val="21"/>
              </w:rPr>
            </w:pPr>
            <w:r>
              <w:rPr>
                <w:sz w:val="21"/>
                <w:szCs w:val="21"/>
              </w:rPr>
              <w:t>100%</w:t>
            </w:r>
          </w:p>
        </w:tc>
        <w:tc>
          <w:tcPr>
            <w:tcW w:w="993"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134"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vAlign w:val="center"/>
          </w:tcPr>
          <w:p>
            <w:pPr>
              <w:widowControl/>
              <w:spacing w:after="0" w:line="400" w:lineRule="exact"/>
              <w:ind w:firstLine="0" w:firstLineChars="0"/>
              <w:jc w:val="left"/>
              <w:rPr>
                <w:kern w:val="0"/>
                <w:sz w:val="21"/>
                <w:szCs w:val="21"/>
              </w:rPr>
            </w:pPr>
          </w:p>
        </w:tc>
        <w:tc>
          <w:tcPr>
            <w:tcW w:w="1056" w:type="dxa"/>
            <w:vAlign w:val="center"/>
          </w:tcPr>
          <w:p>
            <w:pPr>
              <w:widowControl/>
              <w:spacing w:after="0" w:line="400" w:lineRule="exact"/>
              <w:ind w:firstLine="0" w:firstLineChars="0"/>
              <w:jc w:val="center"/>
              <w:rPr>
                <w:kern w:val="0"/>
                <w:sz w:val="21"/>
                <w:szCs w:val="21"/>
              </w:rPr>
            </w:pPr>
            <w:r>
              <w:rPr>
                <w:kern w:val="0"/>
                <w:sz w:val="21"/>
                <w:szCs w:val="21"/>
              </w:rPr>
              <w:t>满意度指标(10分)</w:t>
            </w:r>
          </w:p>
        </w:tc>
        <w:tc>
          <w:tcPr>
            <w:tcW w:w="1495" w:type="dxa"/>
            <w:gridSpan w:val="2"/>
            <w:vAlign w:val="center"/>
          </w:tcPr>
          <w:p>
            <w:pPr>
              <w:widowControl/>
              <w:spacing w:after="0" w:line="400" w:lineRule="exact"/>
              <w:ind w:firstLine="0" w:firstLineChars="0"/>
              <w:jc w:val="center"/>
              <w:rPr>
                <w:kern w:val="0"/>
                <w:sz w:val="21"/>
                <w:szCs w:val="21"/>
              </w:rPr>
            </w:pPr>
            <w:r>
              <w:rPr>
                <w:kern w:val="0"/>
                <w:sz w:val="21"/>
                <w:szCs w:val="21"/>
              </w:rPr>
              <w:t>服务对象满意度指标</w:t>
            </w:r>
          </w:p>
        </w:tc>
        <w:tc>
          <w:tcPr>
            <w:tcW w:w="3119" w:type="dxa"/>
            <w:gridSpan w:val="2"/>
            <w:vAlign w:val="center"/>
          </w:tcPr>
          <w:p>
            <w:pPr>
              <w:widowControl/>
              <w:spacing w:after="0" w:line="400" w:lineRule="exact"/>
              <w:ind w:firstLine="0" w:firstLineChars="0"/>
              <w:jc w:val="left"/>
              <w:rPr>
                <w:kern w:val="0"/>
                <w:sz w:val="21"/>
                <w:szCs w:val="21"/>
              </w:rPr>
            </w:pPr>
            <w:r>
              <w:rPr>
                <w:sz w:val="21"/>
                <w:szCs w:val="21"/>
              </w:rPr>
              <w:t>服务对象抽样调查满意度</w:t>
            </w:r>
          </w:p>
        </w:tc>
        <w:tc>
          <w:tcPr>
            <w:tcW w:w="1559" w:type="dxa"/>
            <w:vAlign w:val="center"/>
          </w:tcPr>
          <w:p>
            <w:pPr>
              <w:widowControl/>
              <w:spacing w:after="0" w:line="400" w:lineRule="exact"/>
              <w:ind w:firstLine="0" w:firstLineChars="0"/>
              <w:jc w:val="center"/>
              <w:rPr>
                <w:kern w:val="0"/>
                <w:sz w:val="21"/>
                <w:szCs w:val="21"/>
              </w:rPr>
            </w:pPr>
            <w:r>
              <w:rPr>
                <w:sz w:val="21"/>
                <w:szCs w:val="21"/>
              </w:rPr>
              <w:t>≥95%</w:t>
            </w:r>
          </w:p>
        </w:tc>
        <w:tc>
          <w:tcPr>
            <w:tcW w:w="1417" w:type="dxa"/>
            <w:vAlign w:val="center"/>
          </w:tcPr>
          <w:p>
            <w:pPr>
              <w:widowControl/>
              <w:spacing w:after="0" w:line="400" w:lineRule="exact"/>
              <w:ind w:firstLine="0" w:firstLineChars="0"/>
              <w:jc w:val="center"/>
              <w:rPr>
                <w:kern w:val="0"/>
                <w:sz w:val="21"/>
                <w:szCs w:val="21"/>
              </w:rPr>
            </w:pPr>
            <w:r>
              <w:rPr>
                <w:sz w:val="21"/>
                <w:szCs w:val="21"/>
              </w:rPr>
              <w:t>98%</w:t>
            </w:r>
          </w:p>
        </w:tc>
        <w:tc>
          <w:tcPr>
            <w:tcW w:w="993"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5" w:type="dxa"/>
            <w:gridSpan w:val="7"/>
            <w:vAlign w:val="center"/>
          </w:tcPr>
          <w:p>
            <w:pPr>
              <w:widowControl/>
              <w:spacing w:after="0" w:line="400" w:lineRule="exact"/>
              <w:ind w:firstLine="0" w:firstLineChars="0"/>
              <w:jc w:val="center"/>
              <w:rPr>
                <w:kern w:val="0"/>
                <w:sz w:val="21"/>
                <w:szCs w:val="21"/>
              </w:rPr>
            </w:pPr>
            <w:r>
              <w:rPr>
                <w:kern w:val="0"/>
                <w:sz w:val="21"/>
                <w:szCs w:val="21"/>
              </w:rPr>
              <w:t>总分</w:t>
            </w:r>
          </w:p>
        </w:tc>
        <w:tc>
          <w:tcPr>
            <w:tcW w:w="1417" w:type="dxa"/>
            <w:vAlign w:val="center"/>
          </w:tcPr>
          <w:p>
            <w:pPr>
              <w:widowControl/>
              <w:spacing w:after="0" w:line="400" w:lineRule="exact"/>
              <w:ind w:firstLine="0" w:firstLineChars="0"/>
              <w:jc w:val="left"/>
              <w:rPr>
                <w:kern w:val="0"/>
                <w:sz w:val="21"/>
                <w:szCs w:val="21"/>
              </w:rPr>
            </w:pPr>
          </w:p>
        </w:tc>
        <w:tc>
          <w:tcPr>
            <w:tcW w:w="993" w:type="dxa"/>
            <w:vAlign w:val="center"/>
          </w:tcPr>
          <w:p>
            <w:pPr>
              <w:widowControl/>
              <w:spacing w:after="0" w:line="400" w:lineRule="exact"/>
              <w:ind w:firstLine="0" w:firstLineChars="0"/>
              <w:jc w:val="center"/>
              <w:rPr>
                <w:kern w:val="0"/>
                <w:sz w:val="21"/>
                <w:szCs w:val="21"/>
              </w:rPr>
            </w:pPr>
            <w:r>
              <w:rPr>
                <w:kern w:val="0"/>
                <w:sz w:val="21"/>
                <w:szCs w:val="21"/>
              </w:rPr>
              <w:t>100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99.90</w:t>
            </w:r>
          </w:p>
        </w:tc>
        <w:tc>
          <w:tcPr>
            <w:tcW w:w="1559" w:type="dxa"/>
            <w:noWrap/>
            <w:vAlign w:val="center"/>
          </w:tcPr>
          <w:p>
            <w:pPr>
              <w:widowControl/>
              <w:spacing w:after="0" w:line="400" w:lineRule="exact"/>
              <w:ind w:firstLine="0" w:firstLineChars="0"/>
              <w:jc w:val="left"/>
              <w:rPr>
                <w:kern w:val="0"/>
                <w:sz w:val="21"/>
                <w:szCs w:val="21"/>
              </w:rPr>
            </w:pPr>
          </w:p>
        </w:tc>
      </w:tr>
    </w:tbl>
    <w:p>
      <w:pPr>
        <w:widowControl/>
        <w:spacing w:after="0" w:line="240" w:lineRule="auto"/>
        <w:ind w:firstLine="0" w:firstLineChars="0"/>
        <w:jc w:val="left"/>
        <w:rPr>
          <w:rFonts w:hint="eastAsia" w:ascii="仿宋_GB2312" w:hAnsi="仿宋"/>
          <w:szCs w:val="32"/>
        </w:rPr>
      </w:pPr>
      <w:r>
        <w:rPr>
          <w:rFonts w:hint="eastAsia" w:ascii="仿宋_GB2312" w:hAnsi="仿宋"/>
          <w:szCs w:val="32"/>
        </w:rPr>
        <w:br w:type="page"/>
      </w:r>
    </w:p>
    <w:p>
      <w:pPr>
        <w:pStyle w:val="8"/>
        <w:ind w:firstLine="0" w:firstLineChars="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附件</w:t>
      </w:r>
      <w:r>
        <w:rPr>
          <w:rFonts w:hint="eastAsia" w:ascii="Times New Roman" w:hAnsi="Times New Roman" w:eastAsia="仿宋_GB2312" w:cs="Times New Roman"/>
          <w:sz w:val="32"/>
          <w:szCs w:val="32"/>
        </w:rPr>
        <w:t>3</w:t>
      </w:r>
      <w:r>
        <w:rPr>
          <w:rFonts w:hint="eastAsia" w:ascii="仿宋_GB2312" w:hAnsi="仿宋" w:eastAsia="仿宋_GB2312" w:cs="Times New Roman"/>
          <w:sz w:val="32"/>
          <w:szCs w:val="32"/>
        </w:rPr>
        <w:t>-</w:t>
      </w:r>
      <w:r>
        <w:rPr>
          <w:rFonts w:hint="eastAsia" w:ascii="Times New Roman" w:hAnsi="Times New Roman" w:eastAsia="仿宋_GB2312" w:cs="Times New Roman"/>
          <w:sz w:val="32"/>
          <w:szCs w:val="32"/>
        </w:rPr>
        <w:t>5</w:t>
      </w:r>
    </w:p>
    <w:p>
      <w:pPr>
        <w:pStyle w:val="8"/>
        <w:ind w:firstLine="720"/>
        <w:jc w:val="center"/>
        <w:rPr>
          <w:rFonts w:hint="eastAsia" w:ascii="楷体_GB2312" w:hAnsi="仿宋" w:eastAsia="楷体_GB2312" w:cs="Times New Roman"/>
          <w:sz w:val="36"/>
          <w:szCs w:val="36"/>
        </w:rPr>
      </w:pPr>
      <w:r>
        <w:rPr>
          <w:rFonts w:hint="eastAsia" w:ascii="Times New Roman" w:hAnsi="Times New Roman" w:eastAsia="楷体_GB2312" w:cs="Times New Roman"/>
          <w:sz w:val="36"/>
          <w:szCs w:val="36"/>
        </w:rPr>
        <w:t>202</w:t>
      </w:r>
      <w:r>
        <w:rPr>
          <w:rFonts w:ascii="Times New Roman" w:hAnsi="Times New Roman" w:eastAsia="楷体_GB2312" w:cs="Times New Roman"/>
          <w:sz w:val="36"/>
          <w:szCs w:val="36"/>
        </w:rPr>
        <w:t>5</w:t>
      </w:r>
      <w:r>
        <w:rPr>
          <w:rFonts w:hint="eastAsia" w:ascii="楷体_GB2312" w:hAnsi="仿宋" w:eastAsia="楷体_GB2312" w:cs="Times New Roman"/>
          <w:sz w:val="36"/>
          <w:szCs w:val="36"/>
        </w:rPr>
        <w:t>年度项目支出绩效评价表</w:t>
      </w:r>
    </w:p>
    <w:tbl>
      <w:tblPr>
        <w:tblStyle w:val="18"/>
        <w:tblW w:w="125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106"/>
        <w:gridCol w:w="1560"/>
        <w:gridCol w:w="708"/>
        <w:gridCol w:w="1560"/>
        <w:gridCol w:w="1529"/>
        <w:gridCol w:w="1530"/>
        <w:gridCol w:w="1241"/>
        <w:gridCol w:w="12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Align w:val="center"/>
          </w:tcPr>
          <w:p>
            <w:pPr>
              <w:widowControl/>
              <w:spacing w:after="0" w:line="400" w:lineRule="exact"/>
              <w:ind w:firstLine="0" w:firstLineChars="0"/>
              <w:jc w:val="center"/>
              <w:rPr>
                <w:kern w:val="0"/>
                <w:sz w:val="21"/>
                <w:szCs w:val="21"/>
              </w:rPr>
            </w:pPr>
            <w:r>
              <w:rPr>
                <w:kern w:val="0"/>
                <w:sz w:val="21"/>
                <w:szCs w:val="21"/>
              </w:rPr>
              <w:t>项目支出名称</w:t>
            </w:r>
          </w:p>
        </w:tc>
        <w:tc>
          <w:tcPr>
            <w:tcW w:w="10945" w:type="dxa"/>
            <w:gridSpan w:val="8"/>
            <w:vAlign w:val="center"/>
          </w:tcPr>
          <w:p>
            <w:pPr>
              <w:widowControl/>
              <w:spacing w:after="0" w:line="400" w:lineRule="exact"/>
              <w:ind w:firstLine="0" w:firstLineChars="0"/>
              <w:jc w:val="center"/>
              <w:rPr>
                <w:kern w:val="0"/>
                <w:sz w:val="21"/>
                <w:szCs w:val="21"/>
              </w:rPr>
            </w:pPr>
            <w:r>
              <w:rPr>
                <w:kern w:val="0"/>
                <w:sz w:val="21"/>
                <w:szCs w:val="21"/>
              </w:rPr>
              <w:t>地方金融风险预警平台建设项目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Align w:val="center"/>
          </w:tcPr>
          <w:p>
            <w:pPr>
              <w:widowControl/>
              <w:spacing w:after="0" w:line="400" w:lineRule="exact"/>
              <w:ind w:firstLine="0" w:firstLineChars="0"/>
              <w:jc w:val="center"/>
              <w:rPr>
                <w:kern w:val="0"/>
                <w:sz w:val="21"/>
                <w:szCs w:val="21"/>
              </w:rPr>
            </w:pPr>
            <w:r>
              <w:rPr>
                <w:kern w:val="0"/>
                <w:sz w:val="21"/>
                <w:szCs w:val="21"/>
              </w:rPr>
              <w:t>主管部门</w:t>
            </w:r>
          </w:p>
        </w:tc>
        <w:tc>
          <w:tcPr>
            <w:tcW w:w="3828" w:type="dxa"/>
            <w:gridSpan w:val="3"/>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c>
          <w:tcPr>
            <w:tcW w:w="1529" w:type="dxa"/>
            <w:vAlign w:val="center"/>
          </w:tcPr>
          <w:p>
            <w:pPr>
              <w:widowControl/>
              <w:spacing w:after="0" w:line="400" w:lineRule="exact"/>
              <w:ind w:firstLine="0" w:firstLineChars="0"/>
              <w:jc w:val="center"/>
              <w:rPr>
                <w:kern w:val="0"/>
                <w:sz w:val="21"/>
                <w:szCs w:val="21"/>
              </w:rPr>
            </w:pPr>
            <w:r>
              <w:rPr>
                <w:kern w:val="0"/>
                <w:sz w:val="21"/>
                <w:szCs w:val="21"/>
              </w:rPr>
              <w:t>实施单位</w:t>
            </w:r>
          </w:p>
        </w:tc>
        <w:tc>
          <w:tcPr>
            <w:tcW w:w="5588" w:type="dxa"/>
            <w:gridSpan w:val="4"/>
            <w:vAlign w:val="center"/>
          </w:tcPr>
          <w:p>
            <w:pPr>
              <w:widowControl/>
              <w:spacing w:after="0" w:line="400" w:lineRule="exact"/>
              <w:ind w:firstLine="0" w:firstLineChars="0"/>
              <w:jc w:val="left"/>
              <w:rPr>
                <w:kern w:val="0"/>
                <w:sz w:val="21"/>
                <w:szCs w:val="21"/>
              </w:rPr>
            </w:pPr>
            <w:r>
              <w:rPr>
                <w:kern w:val="0"/>
                <w:sz w:val="21"/>
                <w:szCs w:val="21"/>
              </w:rPr>
              <w:t>中共湖南省委金融委员会办公室（本级）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项目资金</w:t>
            </w:r>
            <w:r>
              <w:rPr>
                <w:kern w:val="0"/>
                <w:sz w:val="21"/>
                <w:szCs w:val="21"/>
              </w:rPr>
              <w:br w:type="textWrapping"/>
            </w:r>
            <w:r>
              <w:rPr>
                <w:kern w:val="0"/>
                <w:sz w:val="21"/>
                <w:szCs w:val="21"/>
              </w:rPr>
              <w:t>（万元）</w:t>
            </w:r>
          </w:p>
        </w:tc>
        <w:tc>
          <w:tcPr>
            <w:tcW w:w="2268" w:type="dxa"/>
            <w:gridSpan w:val="2"/>
            <w:vAlign w:val="center"/>
          </w:tcPr>
          <w:p>
            <w:pPr>
              <w:widowControl/>
              <w:spacing w:after="0" w:line="400" w:lineRule="exact"/>
              <w:ind w:firstLine="0" w:firstLineChars="0"/>
              <w:jc w:val="left"/>
              <w:rPr>
                <w:kern w:val="0"/>
                <w:sz w:val="21"/>
                <w:szCs w:val="21"/>
              </w:rPr>
            </w:pPr>
            <w:r>
              <w:rPr>
                <w:kern w:val="0"/>
                <w:sz w:val="21"/>
                <w:szCs w:val="21"/>
              </w:rPr>
              <w:t>　</w:t>
            </w:r>
          </w:p>
        </w:tc>
        <w:tc>
          <w:tcPr>
            <w:tcW w:w="1560" w:type="dxa"/>
            <w:vAlign w:val="center"/>
          </w:tcPr>
          <w:p>
            <w:pPr>
              <w:widowControl/>
              <w:spacing w:after="0" w:line="400" w:lineRule="exact"/>
              <w:ind w:firstLine="0" w:firstLineChars="0"/>
              <w:jc w:val="center"/>
              <w:rPr>
                <w:kern w:val="0"/>
                <w:sz w:val="21"/>
                <w:szCs w:val="21"/>
              </w:rPr>
            </w:pPr>
            <w:r>
              <w:rPr>
                <w:kern w:val="0"/>
                <w:sz w:val="21"/>
                <w:szCs w:val="21"/>
              </w:rPr>
              <w:t>年初预算数</w:t>
            </w:r>
          </w:p>
        </w:tc>
        <w:tc>
          <w:tcPr>
            <w:tcW w:w="1529" w:type="dxa"/>
            <w:vAlign w:val="center"/>
          </w:tcPr>
          <w:p>
            <w:pPr>
              <w:widowControl/>
              <w:spacing w:after="0" w:line="400" w:lineRule="exact"/>
              <w:ind w:firstLine="0" w:firstLineChars="0"/>
              <w:jc w:val="center"/>
              <w:rPr>
                <w:kern w:val="0"/>
                <w:sz w:val="21"/>
                <w:szCs w:val="21"/>
              </w:rPr>
            </w:pPr>
            <w:r>
              <w:rPr>
                <w:kern w:val="0"/>
                <w:sz w:val="21"/>
                <w:szCs w:val="21"/>
              </w:rPr>
              <w:t>全年预算数</w:t>
            </w:r>
          </w:p>
        </w:tc>
        <w:tc>
          <w:tcPr>
            <w:tcW w:w="1530" w:type="dxa"/>
            <w:vAlign w:val="center"/>
          </w:tcPr>
          <w:p>
            <w:pPr>
              <w:widowControl/>
              <w:spacing w:after="0" w:line="400" w:lineRule="exact"/>
              <w:ind w:firstLine="0" w:firstLineChars="0"/>
              <w:jc w:val="center"/>
              <w:rPr>
                <w:kern w:val="0"/>
                <w:sz w:val="21"/>
                <w:szCs w:val="21"/>
              </w:rPr>
            </w:pPr>
            <w:r>
              <w:rPr>
                <w:kern w:val="0"/>
                <w:sz w:val="21"/>
                <w:szCs w:val="21"/>
              </w:rPr>
              <w:t>全年执行数</w:t>
            </w:r>
          </w:p>
        </w:tc>
        <w:tc>
          <w:tcPr>
            <w:tcW w:w="1241"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258" w:type="dxa"/>
            <w:vAlign w:val="center"/>
          </w:tcPr>
          <w:p>
            <w:pPr>
              <w:widowControl/>
              <w:spacing w:after="0" w:line="400" w:lineRule="exact"/>
              <w:ind w:firstLine="0" w:firstLineChars="0"/>
              <w:jc w:val="center"/>
              <w:rPr>
                <w:kern w:val="0"/>
                <w:sz w:val="21"/>
                <w:szCs w:val="21"/>
              </w:rPr>
            </w:pPr>
            <w:r>
              <w:rPr>
                <w:kern w:val="0"/>
                <w:sz w:val="21"/>
                <w:szCs w:val="21"/>
              </w:rPr>
              <w:t>执行率</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continue"/>
            <w:vAlign w:val="center"/>
          </w:tcPr>
          <w:p>
            <w:pPr>
              <w:widowControl/>
              <w:spacing w:after="0" w:line="400" w:lineRule="exact"/>
              <w:ind w:firstLine="0" w:firstLineChars="0"/>
              <w:jc w:val="left"/>
              <w:rPr>
                <w:kern w:val="0"/>
                <w:sz w:val="21"/>
                <w:szCs w:val="21"/>
              </w:rPr>
            </w:pPr>
          </w:p>
        </w:tc>
        <w:tc>
          <w:tcPr>
            <w:tcW w:w="2268" w:type="dxa"/>
            <w:gridSpan w:val="2"/>
            <w:vAlign w:val="center"/>
          </w:tcPr>
          <w:p>
            <w:pPr>
              <w:widowControl/>
              <w:spacing w:after="0" w:line="400" w:lineRule="exact"/>
              <w:ind w:firstLine="0" w:firstLineChars="0"/>
              <w:jc w:val="left"/>
              <w:rPr>
                <w:kern w:val="0"/>
                <w:sz w:val="21"/>
                <w:szCs w:val="21"/>
              </w:rPr>
            </w:pPr>
            <w:r>
              <w:rPr>
                <w:kern w:val="0"/>
                <w:sz w:val="21"/>
                <w:szCs w:val="21"/>
              </w:rPr>
              <w:t>年度资金总额</w:t>
            </w:r>
          </w:p>
        </w:tc>
        <w:tc>
          <w:tcPr>
            <w:tcW w:w="1560" w:type="dxa"/>
            <w:vAlign w:val="center"/>
          </w:tcPr>
          <w:p>
            <w:pPr>
              <w:widowControl/>
              <w:spacing w:after="0" w:line="400" w:lineRule="exact"/>
              <w:ind w:firstLine="0" w:firstLineChars="0"/>
              <w:jc w:val="center"/>
              <w:rPr>
                <w:sz w:val="21"/>
                <w:szCs w:val="21"/>
              </w:rPr>
            </w:pPr>
          </w:p>
        </w:tc>
        <w:tc>
          <w:tcPr>
            <w:tcW w:w="1529" w:type="dxa"/>
          </w:tcPr>
          <w:p>
            <w:pPr>
              <w:widowControl/>
              <w:spacing w:after="0" w:line="400" w:lineRule="exact"/>
              <w:ind w:firstLine="0" w:firstLineChars="0"/>
              <w:jc w:val="center"/>
              <w:rPr>
                <w:kern w:val="0"/>
                <w:sz w:val="21"/>
                <w:szCs w:val="21"/>
              </w:rPr>
            </w:pPr>
            <w:r>
              <w:rPr>
                <w:sz w:val="21"/>
                <w:szCs w:val="21"/>
              </w:rPr>
              <w:t>267.25</w:t>
            </w:r>
          </w:p>
        </w:tc>
        <w:tc>
          <w:tcPr>
            <w:tcW w:w="1530" w:type="dxa"/>
          </w:tcPr>
          <w:p>
            <w:pPr>
              <w:widowControl/>
              <w:spacing w:after="0" w:line="400" w:lineRule="exact"/>
              <w:ind w:firstLine="0" w:firstLineChars="0"/>
              <w:jc w:val="center"/>
              <w:rPr>
                <w:kern w:val="0"/>
                <w:sz w:val="21"/>
                <w:szCs w:val="21"/>
              </w:rPr>
            </w:pPr>
            <w:r>
              <w:rPr>
                <w:sz w:val="21"/>
                <w:szCs w:val="21"/>
              </w:rPr>
              <w:t>267.25</w:t>
            </w:r>
          </w:p>
        </w:tc>
        <w:tc>
          <w:tcPr>
            <w:tcW w:w="1241" w:type="dxa"/>
            <w:vAlign w:val="center"/>
          </w:tcPr>
          <w:p>
            <w:pPr>
              <w:widowControl/>
              <w:spacing w:after="0" w:line="400" w:lineRule="exact"/>
              <w:ind w:firstLine="0" w:firstLineChars="0"/>
              <w:jc w:val="center"/>
              <w:rPr>
                <w:kern w:val="0"/>
                <w:sz w:val="21"/>
                <w:szCs w:val="21"/>
              </w:rPr>
            </w:pPr>
            <w:r>
              <w:rPr>
                <w:sz w:val="21"/>
                <w:szCs w:val="21"/>
              </w:rPr>
              <w:t>10</w:t>
            </w:r>
          </w:p>
        </w:tc>
        <w:tc>
          <w:tcPr>
            <w:tcW w:w="1258" w:type="dxa"/>
            <w:vAlign w:val="center"/>
          </w:tcPr>
          <w:p>
            <w:pPr>
              <w:widowControl/>
              <w:spacing w:after="0" w:line="400" w:lineRule="exact"/>
              <w:ind w:firstLine="0" w:firstLineChars="0"/>
              <w:jc w:val="center"/>
              <w:rPr>
                <w:kern w:val="0"/>
                <w:sz w:val="21"/>
                <w:szCs w:val="21"/>
              </w:rPr>
            </w:pPr>
            <w:r>
              <w:rPr>
                <w:sz w:val="21"/>
                <w:szCs w:val="21"/>
              </w:rPr>
              <w:t>100.00%</w:t>
            </w:r>
          </w:p>
        </w:tc>
        <w:tc>
          <w:tcPr>
            <w:tcW w:w="1559" w:type="dxa"/>
            <w:vAlign w:val="center"/>
          </w:tcPr>
          <w:p>
            <w:pPr>
              <w:widowControl/>
              <w:spacing w:after="0" w:line="400" w:lineRule="exact"/>
              <w:ind w:firstLine="0" w:firstLineChars="0"/>
              <w:jc w:val="center"/>
              <w:rPr>
                <w:kern w:val="0"/>
                <w:sz w:val="21"/>
                <w:szCs w:val="21"/>
              </w:rPr>
            </w:pPr>
            <w:r>
              <w:rPr>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continue"/>
            <w:vAlign w:val="center"/>
          </w:tcPr>
          <w:p>
            <w:pPr>
              <w:widowControl/>
              <w:spacing w:after="0" w:line="400" w:lineRule="exact"/>
              <w:ind w:firstLine="0" w:firstLineChars="0"/>
              <w:jc w:val="left"/>
              <w:rPr>
                <w:kern w:val="0"/>
                <w:sz w:val="21"/>
                <w:szCs w:val="21"/>
              </w:rPr>
            </w:pPr>
          </w:p>
        </w:tc>
        <w:tc>
          <w:tcPr>
            <w:tcW w:w="2268" w:type="dxa"/>
            <w:gridSpan w:val="2"/>
            <w:vAlign w:val="center"/>
          </w:tcPr>
          <w:p>
            <w:pPr>
              <w:widowControl/>
              <w:spacing w:after="0" w:line="400" w:lineRule="exact"/>
              <w:ind w:firstLine="0" w:firstLineChars="0"/>
              <w:jc w:val="left"/>
              <w:rPr>
                <w:kern w:val="0"/>
                <w:sz w:val="21"/>
                <w:szCs w:val="21"/>
              </w:rPr>
            </w:pPr>
            <w:r>
              <w:rPr>
                <w:kern w:val="0"/>
                <w:sz w:val="21"/>
                <w:szCs w:val="21"/>
              </w:rPr>
              <w:t>其中：当年财政拨款</w:t>
            </w:r>
          </w:p>
        </w:tc>
        <w:tc>
          <w:tcPr>
            <w:tcW w:w="1560" w:type="dxa"/>
            <w:vAlign w:val="center"/>
          </w:tcPr>
          <w:p>
            <w:pPr>
              <w:widowControl/>
              <w:spacing w:after="0" w:line="400" w:lineRule="exact"/>
              <w:ind w:firstLine="0" w:firstLineChars="0"/>
              <w:jc w:val="center"/>
              <w:rPr>
                <w:sz w:val="21"/>
                <w:szCs w:val="21"/>
              </w:rPr>
            </w:pPr>
          </w:p>
        </w:tc>
        <w:tc>
          <w:tcPr>
            <w:tcW w:w="1529" w:type="dxa"/>
          </w:tcPr>
          <w:p>
            <w:pPr>
              <w:widowControl/>
              <w:spacing w:after="0" w:line="400" w:lineRule="exact"/>
              <w:ind w:firstLine="0" w:firstLineChars="0"/>
              <w:jc w:val="center"/>
              <w:rPr>
                <w:kern w:val="0"/>
                <w:sz w:val="21"/>
                <w:szCs w:val="21"/>
              </w:rPr>
            </w:pPr>
            <w:r>
              <w:rPr>
                <w:sz w:val="21"/>
                <w:szCs w:val="21"/>
              </w:rPr>
              <w:t>267.25</w:t>
            </w:r>
          </w:p>
        </w:tc>
        <w:tc>
          <w:tcPr>
            <w:tcW w:w="1530" w:type="dxa"/>
          </w:tcPr>
          <w:p>
            <w:pPr>
              <w:widowControl/>
              <w:spacing w:after="0" w:line="400" w:lineRule="exact"/>
              <w:ind w:firstLine="0" w:firstLineChars="0"/>
              <w:jc w:val="center"/>
              <w:rPr>
                <w:kern w:val="0"/>
                <w:sz w:val="21"/>
                <w:szCs w:val="21"/>
              </w:rPr>
            </w:pPr>
            <w:r>
              <w:rPr>
                <w:sz w:val="21"/>
                <w:szCs w:val="21"/>
              </w:rPr>
              <w:t>267.25</w:t>
            </w:r>
          </w:p>
        </w:tc>
        <w:tc>
          <w:tcPr>
            <w:tcW w:w="1241" w:type="dxa"/>
          </w:tcPr>
          <w:p>
            <w:pPr>
              <w:widowControl/>
              <w:spacing w:after="0" w:line="400" w:lineRule="exact"/>
              <w:ind w:firstLine="0" w:firstLineChars="0"/>
              <w:jc w:val="center"/>
              <w:rPr>
                <w:kern w:val="0"/>
                <w:sz w:val="21"/>
                <w:szCs w:val="21"/>
              </w:rPr>
            </w:pPr>
            <w:r>
              <w:rPr>
                <w:kern w:val="0"/>
                <w:sz w:val="21"/>
                <w:szCs w:val="21"/>
              </w:rPr>
              <w:t>—</w:t>
            </w:r>
          </w:p>
        </w:tc>
        <w:tc>
          <w:tcPr>
            <w:tcW w:w="1258"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continue"/>
            <w:vAlign w:val="center"/>
          </w:tcPr>
          <w:p>
            <w:pPr>
              <w:widowControl/>
              <w:spacing w:after="0" w:line="400" w:lineRule="exact"/>
              <w:ind w:firstLine="0" w:firstLineChars="0"/>
              <w:jc w:val="left"/>
              <w:rPr>
                <w:kern w:val="0"/>
                <w:sz w:val="21"/>
                <w:szCs w:val="21"/>
              </w:rPr>
            </w:pPr>
          </w:p>
        </w:tc>
        <w:tc>
          <w:tcPr>
            <w:tcW w:w="2268" w:type="dxa"/>
            <w:gridSpan w:val="2"/>
            <w:vAlign w:val="center"/>
          </w:tcPr>
          <w:p>
            <w:pPr>
              <w:widowControl/>
              <w:spacing w:after="0" w:line="400" w:lineRule="exact"/>
              <w:ind w:firstLine="0" w:firstLineChars="0"/>
              <w:jc w:val="left"/>
              <w:rPr>
                <w:kern w:val="0"/>
                <w:sz w:val="21"/>
                <w:szCs w:val="21"/>
              </w:rPr>
            </w:pPr>
            <w:r>
              <w:rPr>
                <w:kern w:val="0"/>
                <w:sz w:val="21"/>
                <w:szCs w:val="21"/>
              </w:rPr>
              <w:t>上年结转资金</w:t>
            </w:r>
          </w:p>
        </w:tc>
        <w:tc>
          <w:tcPr>
            <w:tcW w:w="1560" w:type="dxa"/>
            <w:vAlign w:val="center"/>
          </w:tcPr>
          <w:p>
            <w:pPr>
              <w:widowControl/>
              <w:spacing w:after="0" w:line="400" w:lineRule="exact"/>
              <w:ind w:firstLine="0" w:firstLineChars="0"/>
              <w:jc w:val="center"/>
              <w:rPr>
                <w:kern w:val="0"/>
                <w:sz w:val="21"/>
                <w:szCs w:val="21"/>
              </w:rPr>
            </w:pPr>
          </w:p>
        </w:tc>
        <w:tc>
          <w:tcPr>
            <w:tcW w:w="1529" w:type="dxa"/>
            <w:vAlign w:val="center"/>
          </w:tcPr>
          <w:p>
            <w:pPr>
              <w:widowControl/>
              <w:spacing w:after="0" w:line="400" w:lineRule="exact"/>
              <w:ind w:firstLine="0" w:firstLineChars="0"/>
              <w:jc w:val="center"/>
              <w:rPr>
                <w:kern w:val="0"/>
                <w:sz w:val="21"/>
                <w:szCs w:val="21"/>
              </w:rPr>
            </w:pPr>
          </w:p>
        </w:tc>
        <w:tc>
          <w:tcPr>
            <w:tcW w:w="1530" w:type="dxa"/>
            <w:vAlign w:val="center"/>
          </w:tcPr>
          <w:p>
            <w:pPr>
              <w:widowControl/>
              <w:spacing w:after="0" w:line="400" w:lineRule="exact"/>
              <w:ind w:firstLine="0" w:firstLineChars="0"/>
              <w:jc w:val="center"/>
              <w:rPr>
                <w:kern w:val="0"/>
                <w:sz w:val="21"/>
                <w:szCs w:val="21"/>
              </w:rPr>
            </w:pPr>
          </w:p>
        </w:tc>
        <w:tc>
          <w:tcPr>
            <w:tcW w:w="1241" w:type="dxa"/>
          </w:tcPr>
          <w:p>
            <w:pPr>
              <w:widowControl/>
              <w:spacing w:after="0" w:line="400" w:lineRule="exact"/>
              <w:ind w:firstLine="0" w:firstLineChars="0"/>
              <w:jc w:val="center"/>
              <w:rPr>
                <w:kern w:val="0"/>
                <w:sz w:val="21"/>
                <w:szCs w:val="21"/>
              </w:rPr>
            </w:pPr>
            <w:r>
              <w:rPr>
                <w:kern w:val="0"/>
                <w:sz w:val="21"/>
                <w:szCs w:val="21"/>
              </w:rPr>
              <w:t>—</w:t>
            </w:r>
          </w:p>
        </w:tc>
        <w:tc>
          <w:tcPr>
            <w:tcW w:w="1258"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continue"/>
            <w:vAlign w:val="center"/>
          </w:tcPr>
          <w:p>
            <w:pPr>
              <w:widowControl/>
              <w:spacing w:after="0" w:line="400" w:lineRule="exact"/>
              <w:ind w:firstLine="0" w:firstLineChars="0"/>
              <w:jc w:val="left"/>
              <w:rPr>
                <w:kern w:val="0"/>
                <w:sz w:val="21"/>
                <w:szCs w:val="21"/>
              </w:rPr>
            </w:pPr>
          </w:p>
        </w:tc>
        <w:tc>
          <w:tcPr>
            <w:tcW w:w="2268" w:type="dxa"/>
            <w:gridSpan w:val="2"/>
            <w:vAlign w:val="center"/>
          </w:tcPr>
          <w:p>
            <w:pPr>
              <w:widowControl/>
              <w:spacing w:after="0" w:line="400" w:lineRule="exact"/>
              <w:ind w:firstLine="0" w:firstLineChars="0"/>
              <w:jc w:val="left"/>
              <w:rPr>
                <w:kern w:val="0"/>
                <w:sz w:val="21"/>
                <w:szCs w:val="21"/>
              </w:rPr>
            </w:pPr>
            <w:r>
              <w:rPr>
                <w:kern w:val="0"/>
                <w:sz w:val="21"/>
                <w:szCs w:val="21"/>
              </w:rPr>
              <w:t>其他资金</w:t>
            </w:r>
          </w:p>
        </w:tc>
        <w:tc>
          <w:tcPr>
            <w:tcW w:w="1560" w:type="dxa"/>
            <w:vAlign w:val="center"/>
          </w:tcPr>
          <w:p>
            <w:pPr>
              <w:widowControl/>
              <w:spacing w:after="0" w:line="400" w:lineRule="exact"/>
              <w:ind w:firstLine="0" w:firstLineChars="0"/>
              <w:jc w:val="center"/>
              <w:rPr>
                <w:kern w:val="0"/>
                <w:sz w:val="21"/>
                <w:szCs w:val="21"/>
              </w:rPr>
            </w:pPr>
          </w:p>
        </w:tc>
        <w:tc>
          <w:tcPr>
            <w:tcW w:w="1529" w:type="dxa"/>
            <w:vAlign w:val="center"/>
          </w:tcPr>
          <w:p>
            <w:pPr>
              <w:widowControl/>
              <w:spacing w:after="0" w:line="400" w:lineRule="exact"/>
              <w:ind w:firstLine="0" w:firstLineChars="0"/>
              <w:jc w:val="center"/>
              <w:rPr>
                <w:kern w:val="0"/>
                <w:sz w:val="21"/>
                <w:szCs w:val="21"/>
              </w:rPr>
            </w:pPr>
          </w:p>
        </w:tc>
        <w:tc>
          <w:tcPr>
            <w:tcW w:w="1530" w:type="dxa"/>
            <w:vAlign w:val="center"/>
          </w:tcPr>
          <w:p>
            <w:pPr>
              <w:widowControl/>
              <w:spacing w:after="0" w:line="400" w:lineRule="exact"/>
              <w:ind w:firstLine="0" w:firstLineChars="0"/>
              <w:jc w:val="center"/>
              <w:rPr>
                <w:kern w:val="0"/>
                <w:sz w:val="21"/>
                <w:szCs w:val="21"/>
              </w:rPr>
            </w:pPr>
          </w:p>
        </w:tc>
        <w:tc>
          <w:tcPr>
            <w:tcW w:w="1241"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258"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5357" w:type="dxa"/>
            <w:gridSpan w:val="4"/>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5588" w:type="dxa"/>
            <w:gridSpan w:val="4"/>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dxa"/>
            <w:gridSpan w:val="2"/>
            <w:vMerge w:val="continue"/>
            <w:vAlign w:val="center"/>
          </w:tcPr>
          <w:p>
            <w:pPr>
              <w:widowControl/>
              <w:spacing w:after="0" w:line="400" w:lineRule="exact"/>
              <w:ind w:firstLine="0" w:firstLineChars="0"/>
              <w:jc w:val="left"/>
              <w:rPr>
                <w:kern w:val="0"/>
                <w:sz w:val="21"/>
                <w:szCs w:val="21"/>
              </w:rPr>
            </w:pPr>
          </w:p>
        </w:tc>
        <w:tc>
          <w:tcPr>
            <w:tcW w:w="5357" w:type="dxa"/>
            <w:gridSpan w:val="4"/>
            <w:vAlign w:val="center"/>
          </w:tcPr>
          <w:p>
            <w:pPr>
              <w:widowControl/>
              <w:spacing w:after="0" w:line="400" w:lineRule="exact"/>
              <w:ind w:firstLine="0" w:firstLineChars="0"/>
              <w:rPr>
                <w:kern w:val="0"/>
                <w:sz w:val="21"/>
                <w:szCs w:val="21"/>
              </w:rPr>
            </w:pPr>
            <w:r>
              <w:rPr>
                <w:kern w:val="0"/>
                <w:sz w:val="21"/>
                <w:szCs w:val="21"/>
              </w:rPr>
              <w:t>持续优化保障平台稳定运行，强化运行管理；有效推进平台系统数据共享应用，提高预警模型精准度和非现场监管覆盖面。</w:t>
            </w:r>
          </w:p>
        </w:tc>
        <w:tc>
          <w:tcPr>
            <w:tcW w:w="5588" w:type="dxa"/>
            <w:gridSpan w:val="4"/>
            <w:vAlign w:val="center"/>
          </w:tcPr>
          <w:p>
            <w:pPr>
              <w:widowControl/>
              <w:spacing w:after="0" w:line="400" w:lineRule="exact"/>
              <w:ind w:firstLine="0" w:firstLineChars="0"/>
              <w:rPr>
                <w:kern w:val="0"/>
                <w:sz w:val="21"/>
                <w:szCs w:val="21"/>
              </w:rPr>
            </w:pPr>
            <w:r>
              <w:rPr>
                <w:kern w:val="0"/>
                <w:sz w:val="21"/>
                <w:szCs w:val="21"/>
              </w:rPr>
              <w:t>一是强化运行管理，制定了《湖南省地方金融风险监测预警平台管用结合处室责任分工及运维管理人员岗位职责方案》、组织了省地方金融风险监测预警平台应用培训。二是持续优化平台功能，持续完善平台系统功能达87项，系统大版本迭代升级共计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restart"/>
            <w:vAlign w:val="center"/>
          </w:tcPr>
          <w:p>
            <w:pPr>
              <w:widowControl/>
              <w:spacing w:after="0" w:line="400" w:lineRule="exact"/>
              <w:ind w:firstLine="0" w:firstLineChars="0"/>
              <w:jc w:val="center"/>
              <w:rPr>
                <w:kern w:val="0"/>
                <w:sz w:val="21"/>
                <w:szCs w:val="21"/>
              </w:rPr>
            </w:pPr>
            <w:r>
              <w:rPr>
                <w:kern w:val="0"/>
                <w:sz w:val="21"/>
                <w:szCs w:val="21"/>
              </w:rPr>
              <w:t>绩效指标</w:t>
            </w:r>
          </w:p>
        </w:tc>
        <w:tc>
          <w:tcPr>
            <w:tcW w:w="1106" w:type="dxa"/>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1560" w:type="dxa"/>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2268" w:type="dxa"/>
            <w:gridSpan w:val="2"/>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1529" w:type="dxa"/>
            <w:vAlign w:val="center"/>
          </w:tcPr>
          <w:p>
            <w:pPr>
              <w:widowControl/>
              <w:spacing w:after="0" w:line="400" w:lineRule="exact"/>
              <w:ind w:firstLine="0" w:firstLineChars="0"/>
              <w:jc w:val="center"/>
              <w:rPr>
                <w:kern w:val="0"/>
                <w:sz w:val="21"/>
                <w:szCs w:val="21"/>
              </w:rPr>
            </w:pPr>
            <w:r>
              <w:rPr>
                <w:kern w:val="0"/>
                <w:sz w:val="21"/>
                <w:szCs w:val="21"/>
              </w:rPr>
              <w:t>年度指标值</w:t>
            </w:r>
          </w:p>
        </w:tc>
        <w:tc>
          <w:tcPr>
            <w:tcW w:w="1530" w:type="dxa"/>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1241"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258" w:type="dxa"/>
            <w:vAlign w:val="center"/>
          </w:tcPr>
          <w:p>
            <w:pPr>
              <w:widowControl/>
              <w:spacing w:after="0" w:line="400" w:lineRule="exact"/>
              <w:ind w:firstLine="0" w:firstLineChars="0"/>
              <w:jc w:val="center"/>
              <w:rPr>
                <w:kern w:val="0"/>
                <w:sz w:val="21"/>
                <w:szCs w:val="21"/>
              </w:rPr>
            </w:pPr>
            <w:r>
              <w:rPr>
                <w:kern w:val="0"/>
                <w:sz w:val="21"/>
                <w:szCs w:val="21"/>
              </w:rPr>
              <w:t>得分</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center"/>
              <w:rPr>
                <w:kern w:val="0"/>
                <w:sz w:val="21"/>
                <w:szCs w:val="21"/>
              </w:rPr>
            </w:pPr>
          </w:p>
        </w:tc>
        <w:tc>
          <w:tcPr>
            <w:tcW w:w="1106" w:type="dxa"/>
            <w:vMerge w:val="restart"/>
            <w:vAlign w:val="center"/>
          </w:tcPr>
          <w:p>
            <w:pPr>
              <w:widowControl/>
              <w:spacing w:after="0" w:line="400" w:lineRule="exact"/>
              <w:ind w:firstLine="0" w:firstLineChars="0"/>
              <w:jc w:val="center"/>
              <w:rPr>
                <w:kern w:val="0"/>
                <w:sz w:val="21"/>
                <w:szCs w:val="21"/>
              </w:rPr>
            </w:pPr>
            <w:r>
              <w:rPr>
                <w:kern w:val="0"/>
                <w:sz w:val="21"/>
                <w:szCs w:val="21"/>
              </w:rPr>
              <w:t>产出指标(50分)</w:t>
            </w:r>
          </w:p>
        </w:tc>
        <w:tc>
          <w:tcPr>
            <w:tcW w:w="1560" w:type="dxa"/>
            <w:vAlign w:val="center"/>
          </w:tcPr>
          <w:p>
            <w:pPr>
              <w:widowControl/>
              <w:spacing w:after="0" w:line="400" w:lineRule="exact"/>
              <w:ind w:firstLine="0" w:firstLineChars="0"/>
              <w:jc w:val="center"/>
              <w:rPr>
                <w:kern w:val="0"/>
                <w:sz w:val="21"/>
                <w:szCs w:val="21"/>
              </w:rPr>
            </w:pPr>
            <w:r>
              <w:rPr>
                <w:kern w:val="0"/>
                <w:sz w:val="21"/>
                <w:szCs w:val="21"/>
              </w:rPr>
              <w:t>成本指标</w:t>
            </w:r>
          </w:p>
        </w:tc>
        <w:tc>
          <w:tcPr>
            <w:tcW w:w="2268" w:type="dxa"/>
            <w:gridSpan w:val="2"/>
            <w:vAlign w:val="center"/>
          </w:tcPr>
          <w:p>
            <w:pPr>
              <w:widowControl/>
              <w:spacing w:after="0" w:line="400" w:lineRule="exact"/>
              <w:ind w:firstLine="0" w:firstLineChars="0"/>
              <w:jc w:val="left"/>
              <w:rPr>
                <w:kern w:val="0"/>
                <w:sz w:val="21"/>
                <w:szCs w:val="21"/>
              </w:rPr>
            </w:pPr>
            <w:r>
              <w:rPr>
                <w:kern w:val="0"/>
                <w:sz w:val="21"/>
                <w:szCs w:val="21"/>
              </w:rPr>
              <w:t>实际款项/合同款</w:t>
            </w:r>
          </w:p>
        </w:tc>
        <w:tc>
          <w:tcPr>
            <w:tcW w:w="1529" w:type="dxa"/>
            <w:vAlign w:val="center"/>
          </w:tcPr>
          <w:p>
            <w:pPr>
              <w:widowControl/>
              <w:spacing w:after="0" w:line="400" w:lineRule="exact"/>
              <w:ind w:firstLine="0" w:firstLineChars="0"/>
              <w:jc w:val="center"/>
              <w:rPr>
                <w:kern w:val="0"/>
                <w:sz w:val="21"/>
                <w:szCs w:val="21"/>
              </w:rPr>
            </w:pPr>
            <w:r>
              <w:rPr>
                <w:sz w:val="21"/>
                <w:szCs w:val="21"/>
              </w:rPr>
              <w:t>≤1</w:t>
            </w:r>
          </w:p>
        </w:tc>
        <w:tc>
          <w:tcPr>
            <w:tcW w:w="1530" w:type="dxa"/>
            <w:vAlign w:val="center"/>
          </w:tcPr>
          <w:p>
            <w:pPr>
              <w:widowControl/>
              <w:spacing w:after="0" w:line="400" w:lineRule="exact"/>
              <w:ind w:firstLine="0" w:firstLineChars="0"/>
              <w:jc w:val="center"/>
              <w:rPr>
                <w:kern w:val="0"/>
                <w:sz w:val="21"/>
                <w:szCs w:val="21"/>
              </w:rPr>
            </w:pPr>
            <w:r>
              <w:rPr>
                <w:kern w:val="0"/>
                <w:sz w:val="21"/>
                <w:szCs w:val="21"/>
              </w:rPr>
              <w:t>0.18</w:t>
            </w:r>
          </w:p>
        </w:tc>
        <w:tc>
          <w:tcPr>
            <w:tcW w:w="1241" w:type="dxa"/>
            <w:vAlign w:val="center"/>
          </w:tcPr>
          <w:p>
            <w:pPr>
              <w:widowControl/>
              <w:spacing w:after="0" w:line="400" w:lineRule="exact"/>
              <w:ind w:firstLine="0" w:firstLineChars="0"/>
              <w:jc w:val="center"/>
              <w:rPr>
                <w:kern w:val="0"/>
                <w:sz w:val="21"/>
                <w:szCs w:val="21"/>
              </w:rPr>
            </w:pPr>
            <w:r>
              <w:rPr>
                <w:sz w:val="21"/>
                <w:szCs w:val="21"/>
              </w:rPr>
              <w:t>10</w:t>
            </w:r>
          </w:p>
        </w:tc>
        <w:tc>
          <w:tcPr>
            <w:tcW w:w="1258"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continue"/>
            <w:vAlign w:val="center"/>
          </w:tcPr>
          <w:p>
            <w:pPr>
              <w:widowControl/>
              <w:spacing w:after="0" w:line="400" w:lineRule="exact"/>
              <w:ind w:firstLine="0" w:firstLineChars="0"/>
              <w:jc w:val="center"/>
              <w:rPr>
                <w:kern w:val="0"/>
                <w:sz w:val="21"/>
                <w:szCs w:val="21"/>
              </w:rPr>
            </w:pPr>
          </w:p>
        </w:tc>
        <w:tc>
          <w:tcPr>
            <w:tcW w:w="1560" w:type="dxa"/>
            <w:vAlign w:val="center"/>
          </w:tcPr>
          <w:p>
            <w:pPr>
              <w:widowControl/>
              <w:spacing w:after="0" w:line="400" w:lineRule="exact"/>
              <w:ind w:firstLine="0" w:firstLineChars="0"/>
              <w:jc w:val="center"/>
              <w:rPr>
                <w:kern w:val="0"/>
                <w:sz w:val="21"/>
                <w:szCs w:val="21"/>
              </w:rPr>
            </w:pPr>
            <w:r>
              <w:rPr>
                <w:kern w:val="0"/>
                <w:sz w:val="21"/>
                <w:szCs w:val="21"/>
              </w:rPr>
              <w:t>数量指标</w:t>
            </w:r>
          </w:p>
        </w:tc>
        <w:tc>
          <w:tcPr>
            <w:tcW w:w="2268" w:type="dxa"/>
            <w:gridSpan w:val="2"/>
            <w:vAlign w:val="center"/>
          </w:tcPr>
          <w:p>
            <w:pPr>
              <w:widowControl/>
              <w:spacing w:after="0" w:line="400" w:lineRule="exact"/>
              <w:ind w:firstLine="0" w:firstLineChars="0"/>
              <w:rPr>
                <w:kern w:val="0"/>
                <w:sz w:val="21"/>
                <w:szCs w:val="21"/>
              </w:rPr>
            </w:pPr>
            <w:r>
              <w:rPr>
                <w:sz w:val="21"/>
                <w:szCs w:val="21"/>
              </w:rPr>
              <w:t>平台建设、完善包括子系统</w:t>
            </w:r>
          </w:p>
        </w:tc>
        <w:tc>
          <w:tcPr>
            <w:tcW w:w="1529" w:type="dxa"/>
            <w:vAlign w:val="center"/>
          </w:tcPr>
          <w:p>
            <w:pPr>
              <w:widowControl/>
              <w:spacing w:after="0" w:line="400" w:lineRule="exact"/>
              <w:ind w:firstLine="0" w:firstLineChars="0"/>
              <w:jc w:val="center"/>
              <w:rPr>
                <w:kern w:val="0"/>
                <w:sz w:val="21"/>
                <w:szCs w:val="21"/>
              </w:rPr>
            </w:pPr>
            <w:r>
              <w:rPr>
                <w:sz w:val="21"/>
                <w:szCs w:val="21"/>
              </w:rPr>
              <w:t>≥8</w:t>
            </w:r>
          </w:p>
        </w:tc>
        <w:tc>
          <w:tcPr>
            <w:tcW w:w="1530" w:type="dxa"/>
            <w:vAlign w:val="center"/>
          </w:tcPr>
          <w:p>
            <w:pPr>
              <w:widowControl/>
              <w:spacing w:after="0" w:line="400" w:lineRule="exact"/>
              <w:ind w:firstLine="0" w:firstLineChars="0"/>
              <w:jc w:val="center"/>
              <w:rPr>
                <w:kern w:val="0"/>
                <w:sz w:val="21"/>
                <w:szCs w:val="21"/>
              </w:rPr>
            </w:pPr>
            <w:r>
              <w:rPr>
                <w:sz w:val="21"/>
                <w:szCs w:val="21"/>
              </w:rPr>
              <w:t>31</w:t>
            </w:r>
          </w:p>
        </w:tc>
        <w:tc>
          <w:tcPr>
            <w:tcW w:w="1241" w:type="dxa"/>
            <w:vAlign w:val="center"/>
          </w:tcPr>
          <w:p>
            <w:pPr>
              <w:widowControl/>
              <w:spacing w:after="0" w:line="400" w:lineRule="exact"/>
              <w:ind w:firstLine="0" w:firstLineChars="0"/>
              <w:jc w:val="center"/>
              <w:rPr>
                <w:kern w:val="0"/>
                <w:sz w:val="21"/>
                <w:szCs w:val="21"/>
              </w:rPr>
            </w:pPr>
            <w:r>
              <w:rPr>
                <w:sz w:val="21"/>
                <w:szCs w:val="21"/>
              </w:rPr>
              <w:t>10</w:t>
            </w:r>
          </w:p>
        </w:tc>
        <w:tc>
          <w:tcPr>
            <w:tcW w:w="1258"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continue"/>
            <w:vAlign w:val="center"/>
          </w:tcPr>
          <w:p>
            <w:pPr>
              <w:widowControl/>
              <w:spacing w:after="0" w:line="400" w:lineRule="exact"/>
              <w:ind w:firstLine="0" w:firstLineChars="0"/>
              <w:jc w:val="left"/>
              <w:rPr>
                <w:kern w:val="0"/>
                <w:sz w:val="21"/>
                <w:szCs w:val="21"/>
              </w:rPr>
            </w:pPr>
          </w:p>
        </w:tc>
        <w:tc>
          <w:tcPr>
            <w:tcW w:w="1560" w:type="dxa"/>
            <w:vMerge w:val="restart"/>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2268" w:type="dxa"/>
            <w:gridSpan w:val="2"/>
            <w:vAlign w:val="center"/>
          </w:tcPr>
          <w:p>
            <w:pPr>
              <w:widowControl/>
              <w:spacing w:after="0" w:line="400" w:lineRule="exact"/>
              <w:ind w:firstLine="0" w:firstLineChars="0"/>
              <w:rPr>
                <w:kern w:val="0"/>
                <w:sz w:val="21"/>
                <w:szCs w:val="21"/>
              </w:rPr>
            </w:pPr>
            <w:r>
              <w:rPr>
                <w:sz w:val="21"/>
                <w:szCs w:val="21"/>
              </w:rPr>
              <w:t>平台合格率</w:t>
            </w:r>
          </w:p>
        </w:tc>
        <w:tc>
          <w:tcPr>
            <w:tcW w:w="1529" w:type="dxa"/>
            <w:vAlign w:val="center"/>
          </w:tcPr>
          <w:p>
            <w:pPr>
              <w:widowControl/>
              <w:spacing w:after="0" w:line="400" w:lineRule="exact"/>
              <w:ind w:firstLine="0" w:firstLineChars="0"/>
              <w:jc w:val="center"/>
              <w:rPr>
                <w:kern w:val="0"/>
                <w:sz w:val="21"/>
                <w:szCs w:val="21"/>
              </w:rPr>
            </w:pPr>
            <w:r>
              <w:rPr>
                <w:sz w:val="21"/>
                <w:szCs w:val="21"/>
              </w:rPr>
              <w:t>100%</w:t>
            </w:r>
          </w:p>
        </w:tc>
        <w:tc>
          <w:tcPr>
            <w:tcW w:w="1530" w:type="dxa"/>
            <w:vAlign w:val="center"/>
          </w:tcPr>
          <w:p>
            <w:pPr>
              <w:widowControl/>
              <w:spacing w:after="0" w:line="400" w:lineRule="exact"/>
              <w:ind w:firstLine="0" w:firstLineChars="0"/>
              <w:jc w:val="center"/>
              <w:rPr>
                <w:kern w:val="0"/>
                <w:sz w:val="21"/>
                <w:szCs w:val="21"/>
              </w:rPr>
            </w:pPr>
            <w:r>
              <w:rPr>
                <w:sz w:val="21"/>
                <w:szCs w:val="21"/>
              </w:rPr>
              <w:t>100</w:t>
            </w:r>
            <w:r>
              <w:rPr>
                <w:rFonts w:hint="eastAsia"/>
                <w:sz w:val="21"/>
                <w:szCs w:val="21"/>
              </w:rPr>
              <w:t>%</w:t>
            </w:r>
          </w:p>
        </w:tc>
        <w:tc>
          <w:tcPr>
            <w:tcW w:w="1241" w:type="dxa"/>
            <w:vAlign w:val="center"/>
          </w:tcPr>
          <w:p>
            <w:pPr>
              <w:widowControl/>
              <w:spacing w:after="0" w:line="400" w:lineRule="exact"/>
              <w:ind w:firstLine="0" w:firstLineChars="0"/>
              <w:jc w:val="center"/>
              <w:rPr>
                <w:kern w:val="0"/>
                <w:sz w:val="21"/>
                <w:szCs w:val="21"/>
              </w:rPr>
            </w:pPr>
            <w:r>
              <w:rPr>
                <w:sz w:val="21"/>
                <w:szCs w:val="21"/>
              </w:rPr>
              <w:t>5</w:t>
            </w:r>
          </w:p>
        </w:tc>
        <w:tc>
          <w:tcPr>
            <w:tcW w:w="1258" w:type="dxa"/>
            <w:vAlign w:val="center"/>
          </w:tcPr>
          <w:p>
            <w:pPr>
              <w:widowControl/>
              <w:spacing w:after="0" w:line="400" w:lineRule="exact"/>
              <w:ind w:firstLine="0" w:firstLineChars="0"/>
              <w:jc w:val="center"/>
              <w:rPr>
                <w:kern w:val="0"/>
                <w:sz w:val="21"/>
                <w:szCs w:val="21"/>
              </w:rPr>
            </w:pPr>
            <w:r>
              <w:rPr>
                <w:sz w:val="21"/>
                <w:szCs w:val="21"/>
              </w:rPr>
              <w:t>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continue"/>
            <w:vAlign w:val="center"/>
          </w:tcPr>
          <w:p>
            <w:pPr>
              <w:widowControl/>
              <w:spacing w:after="0" w:line="400" w:lineRule="exact"/>
              <w:ind w:firstLine="0" w:firstLineChars="0"/>
              <w:jc w:val="left"/>
              <w:rPr>
                <w:kern w:val="0"/>
                <w:sz w:val="21"/>
                <w:szCs w:val="21"/>
              </w:rPr>
            </w:pPr>
          </w:p>
        </w:tc>
        <w:tc>
          <w:tcPr>
            <w:tcW w:w="1560" w:type="dxa"/>
            <w:vMerge w:val="continue"/>
            <w:vAlign w:val="center"/>
          </w:tcPr>
          <w:p>
            <w:pPr>
              <w:widowControl/>
              <w:spacing w:after="0" w:line="400" w:lineRule="exact"/>
              <w:ind w:firstLine="0" w:firstLineChars="0"/>
              <w:jc w:val="center"/>
              <w:rPr>
                <w:kern w:val="0"/>
                <w:sz w:val="21"/>
                <w:szCs w:val="21"/>
              </w:rPr>
            </w:pPr>
          </w:p>
        </w:tc>
        <w:tc>
          <w:tcPr>
            <w:tcW w:w="2268" w:type="dxa"/>
            <w:gridSpan w:val="2"/>
            <w:vAlign w:val="center"/>
          </w:tcPr>
          <w:p>
            <w:pPr>
              <w:widowControl/>
              <w:spacing w:after="0" w:line="400" w:lineRule="exact"/>
              <w:ind w:firstLine="0" w:firstLineChars="0"/>
              <w:rPr>
                <w:sz w:val="21"/>
                <w:szCs w:val="21"/>
              </w:rPr>
            </w:pPr>
            <w:r>
              <w:rPr>
                <w:sz w:val="21"/>
                <w:szCs w:val="21"/>
              </w:rPr>
              <w:t>系统正常运行率</w:t>
            </w:r>
          </w:p>
        </w:tc>
        <w:tc>
          <w:tcPr>
            <w:tcW w:w="1529" w:type="dxa"/>
            <w:vAlign w:val="center"/>
          </w:tcPr>
          <w:p>
            <w:pPr>
              <w:widowControl/>
              <w:spacing w:after="0" w:line="400" w:lineRule="exact"/>
              <w:ind w:firstLine="0" w:firstLineChars="0"/>
              <w:jc w:val="center"/>
              <w:rPr>
                <w:sz w:val="21"/>
                <w:szCs w:val="21"/>
              </w:rPr>
            </w:pPr>
            <w:r>
              <w:rPr>
                <w:sz w:val="21"/>
                <w:szCs w:val="21"/>
              </w:rPr>
              <w:t>≥95%</w:t>
            </w:r>
          </w:p>
        </w:tc>
        <w:tc>
          <w:tcPr>
            <w:tcW w:w="1530" w:type="dxa"/>
            <w:vAlign w:val="center"/>
          </w:tcPr>
          <w:p>
            <w:pPr>
              <w:widowControl/>
              <w:spacing w:after="0" w:line="400" w:lineRule="exact"/>
              <w:ind w:firstLine="0" w:firstLineChars="0"/>
              <w:jc w:val="center"/>
              <w:rPr>
                <w:sz w:val="21"/>
                <w:szCs w:val="21"/>
              </w:rPr>
            </w:pPr>
            <w:r>
              <w:rPr>
                <w:sz w:val="21"/>
                <w:szCs w:val="21"/>
              </w:rPr>
              <w:t>100</w:t>
            </w:r>
            <w:r>
              <w:rPr>
                <w:rFonts w:hint="eastAsia"/>
                <w:sz w:val="21"/>
                <w:szCs w:val="21"/>
              </w:rPr>
              <w:t>%</w:t>
            </w:r>
          </w:p>
        </w:tc>
        <w:tc>
          <w:tcPr>
            <w:tcW w:w="1241" w:type="dxa"/>
            <w:vAlign w:val="center"/>
          </w:tcPr>
          <w:p>
            <w:pPr>
              <w:widowControl/>
              <w:spacing w:after="0" w:line="400" w:lineRule="exact"/>
              <w:ind w:firstLine="0" w:firstLineChars="0"/>
              <w:jc w:val="center"/>
              <w:rPr>
                <w:sz w:val="21"/>
                <w:szCs w:val="21"/>
              </w:rPr>
            </w:pPr>
            <w:r>
              <w:rPr>
                <w:sz w:val="21"/>
                <w:szCs w:val="21"/>
              </w:rPr>
              <w:t>5</w:t>
            </w:r>
          </w:p>
        </w:tc>
        <w:tc>
          <w:tcPr>
            <w:tcW w:w="1258" w:type="dxa"/>
            <w:vAlign w:val="center"/>
          </w:tcPr>
          <w:p>
            <w:pPr>
              <w:widowControl/>
              <w:spacing w:after="0" w:line="400" w:lineRule="exact"/>
              <w:ind w:firstLine="0" w:firstLineChars="0"/>
              <w:jc w:val="center"/>
              <w:rPr>
                <w:sz w:val="21"/>
                <w:szCs w:val="21"/>
              </w:rPr>
            </w:pPr>
            <w:r>
              <w:rPr>
                <w:sz w:val="21"/>
                <w:szCs w:val="21"/>
              </w:rPr>
              <w:t>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continue"/>
            <w:vAlign w:val="center"/>
          </w:tcPr>
          <w:p>
            <w:pPr>
              <w:widowControl/>
              <w:spacing w:after="0" w:line="400" w:lineRule="exact"/>
              <w:ind w:firstLine="0" w:firstLineChars="0"/>
              <w:jc w:val="left"/>
              <w:rPr>
                <w:kern w:val="0"/>
                <w:sz w:val="21"/>
                <w:szCs w:val="21"/>
              </w:rPr>
            </w:pPr>
          </w:p>
        </w:tc>
        <w:tc>
          <w:tcPr>
            <w:tcW w:w="1560" w:type="dxa"/>
            <w:vMerge w:val="continue"/>
            <w:vAlign w:val="center"/>
          </w:tcPr>
          <w:p>
            <w:pPr>
              <w:widowControl/>
              <w:spacing w:after="0" w:line="400" w:lineRule="exact"/>
              <w:ind w:firstLine="0" w:firstLineChars="0"/>
              <w:jc w:val="center"/>
              <w:rPr>
                <w:kern w:val="0"/>
                <w:sz w:val="21"/>
                <w:szCs w:val="21"/>
              </w:rPr>
            </w:pPr>
          </w:p>
        </w:tc>
        <w:tc>
          <w:tcPr>
            <w:tcW w:w="2268" w:type="dxa"/>
            <w:gridSpan w:val="2"/>
            <w:vAlign w:val="center"/>
          </w:tcPr>
          <w:p>
            <w:pPr>
              <w:widowControl/>
              <w:spacing w:after="0" w:line="400" w:lineRule="exact"/>
              <w:ind w:firstLine="0" w:firstLineChars="0"/>
              <w:rPr>
                <w:sz w:val="21"/>
                <w:szCs w:val="21"/>
              </w:rPr>
            </w:pPr>
            <w:r>
              <w:rPr>
                <w:sz w:val="21"/>
                <w:szCs w:val="21"/>
              </w:rPr>
              <w:t>故障恢复时间</w:t>
            </w:r>
          </w:p>
        </w:tc>
        <w:tc>
          <w:tcPr>
            <w:tcW w:w="1529" w:type="dxa"/>
            <w:vAlign w:val="center"/>
          </w:tcPr>
          <w:p>
            <w:pPr>
              <w:widowControl/>
              <w:spacing w:after="0" w:line="400" w:lineRule="exact"/>
              <w:ind w:firstLine="0" w:firstLineChars="0"/>
              <w:jc w:val="center"/>
              <w:rPr>
                <w:sz w:val="21"/>
                <w:szCs w:val="21"/>
              </w:rPr>
            </w:pPr>
            <w:r>
              <w:rPr>
                <w:sz w:val="21"/>
                <w:szCs w:val="21"/>
              </w:rPr>
              <w:t>≤1天</w:t>
            </w:r>
          </w:p>
        </w:tc>
        <w:tc>
          <w:tcPr>
            <w:tcW w:w="1530" w:type="dxa"/>
            <w:vAlign w:val="center"/>
          </w:tcPr>
          <w:p>
            <w:pPr>
              <w:widowControl/>
              <w:spacing w:after="0" w:line="400" w:lineRule="exact"/>
              <w:ind w:firstLine="0" w:firstLineChars="0"/>
              <w:jc w:val="center"/>
              <w:rPr>
                <w:sz w:val="21"/>
                <w:szCs w:val="21"/>
              </w:rPr>
            </w:pPr>
            <w:r>
              <w:rPr>
                <w:sz w:val="21"/>
                <w:szCs w:val="21"/>
              </w:rPr>
              <w:t>0</w:t>
            </w:r>
          </w:p>
        </w:tc>
        <w:tc>
          <w:tcPr>
            <w:tcW w:w="1241" w:type="dxa"/>
            <w:vAlign w:val="center"/>
          </w:tcPr>
          <w:p>
            <w:pPr>
              <w:widowControl/>
              <w:spacing w:after="0" w:line="400" w:lineRule="exact"/>
              <w:ind w:firstLine="0" w:firstLineChars="0"/>
              <w:jc w:val="center"/>
              <w:rPr>
                <w:sz w:val="21"/>
                <w:szCs w:val="21"/>
              </w:rPr>
            </w:pPr>
            <w:r>
              <w:rPr>
                <w:sz w:val="21"/>
                <w:szCs w:val="21"/>
              </w:rPr>
              <w:t>5</w:t>
            </w:r>
          </w:p>
        </w:tc>
        <w:tc>
          <w:tcPr>
            <w:tcW w:w="1258" w:type="dxa"/>
            <w:vAlign w:val="center"/>
          </w:tcPr>
          <w:p>
            <w:pPr>
              <w:widowControl/>
              <w:spacing w:after="0" w:line="400" w:lineRule="exact"/>
              <w:ind w:firstLine="0" w:firstLineChars="0"/>
              <w:jc w:val="center"/>
              <w:rPr>
                <w:sz w:val="21"/>
                <w:szCs w:val="21"/>
              </w:rPr>
            </w:pPr>
            <w:r>
              <w:rPr>
                <w:sz w:val="21"/>
                <w:szCs w:val="21"/>
              </w:rPr>
              <w:t>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continue"/>
            <w:vAlign w:val="center"/>
          </w:tcPr>
          <w:p>
            <w:pPr>
              <w:widowControl/>
              <w:spacing w:after="0" w:line="400" w:lineRule="exact"/>
              <w:ind w:firstLine="0" w:firstLineChars="0"/>
              <w:jc w:val="left"/>
              <w:rPr>
                <w:kern w:val="0"/>
                <w:sz w:val="21"/>
                <w:szCs w:val="21"/>
              </w:rPr>
            </w:pPr>
          </w:p>
        </w:tc>
        <w:tc>
          <w:tcPr>
            <w:tcW w:w="1560" w:type="dxa"/>
            <w:vAlign w:val="center"/>
          </w:tcPr>
          <w:p>
            <w:pPr>
              <w:widowControl/>
              <w:spacing w:after="0" w:line="400" w:lineRule="exact"/>
              <w:ind w:firstLine="0" w:firstLineChars="0"/>
              <w:jc w:val="center"/>
              <w:rPr>
                <w:kern w:val="0"/>
                <w:sz w:val="21"/>
                <w:szCs w:val="21"/>
              </w:rPr>
            </w:pPr>
            <w:r>
              <w:rPr>
                <w:kern w:val="0"/>
                <w:sz w:val="21"/>
                <w:szCs w:val="21"/>
              </w:rPr>
              <w:t>时效指标</w:t>
            </w:r>
          </w:p>
        </w:tc>
        <w:tc>
          <w:tcPr>
            <w:tcW w:w="2268" w:type="dxa"/>
            <w:gridSpan w:val="2"/>
            <w:vAlign w:val="center"/>
          </w:tcPr>
          <w:p>
            <w:pPr>
              <w:widowControl/>
              <w:spacing w:after="0" w:line="400" w:lineRule="exact"/>
              <w:ind w:firstLine="0" w:firstLineChars="0"/>
              <w:rPr>
                <w:kern w:val="0"/>
                <w:sz w:val="21"/>
                <w:szCs w:val="21"/>
              </w:rPr>
            </w:pPr>
            <w:r>
              <w:rPr>
                <w:sz w:val="21"/>
                <w:szCs w:val="21"/>
              </w:rPr>
              <w:t>按合同完成</w:t>
            </w:r>
          </w:p>
        </w:tc>
        <w:tc>
          <w:tcPr>
            <w:tcW w:w="1529" w:type="dxa"/>
            <w:vAlign w:val="center"/>
          </w:tcPr>
          <w:p>
            <w:pPr>
              <w:widowControl/>
              <w:spacing w:after="0" w:line="400" w:lineRule="exact"/>
              <w:ind w:firstLine="0" w:firstLineChars="0"/>
              <w:jc w:val="center"/>
              <w:rPr>
                <w:kern w:val="0"/>
                <w:sz w:val="21"/>
                <w:szCs w:val="21"/>
              </w:rPr>
            </w:pPr>
            <w:r>
              <w:rPr>
                <w:sz w:val="21"/>
                <w:szCs w:val="21"/>
              </w:rPr>
              <w:t>100%</w:t>
            </w:r>
          </w:p>
        </w:tc>
        <w:tc>
          <w:tcPr>
            <w:tcW w:w="1530" w:type="dxa"/>
            <w:vAlign w:val="center"/>
          </w:tcPr>
          <w:p>
            <w:pPr>
              <w:widowControl/>
              <w:spacing w:after="0" w:line="400" w:lineRule="exact"/>
              <w:ind w:firstLine="0" w:firstLineChars="0"/>
              <w:jc w:val="center"/>
              <w:rPr>
                <w:kern w:val="0"/>
                <w:sz w:val="21"/>
                <w:szCs w:val="21"/>
              </w:rPr>
            </w:pPr>
            <w:r>
              <w:rPr>
                <w:sz w:val="21"/>
                <w:szCs w:val="21"/>
              </w:rPr>
              <w:t>100</w:t>
            </w:r>
            <w:r>
              <w:rPr>
                <w:rFonts w:hint="eastAsia"/>
                <w:sz w:val="21"/>
                <w:szCs w:val="21"/>
              </w:rPr>
              <w:t>%</w:t>
            </w:r>
          </w:p>
        </w:tc>
        <w:tc>
          <w:tcPr>
            <w:tcW w:w="1241" w:type="dxa"/>
            <w:vAlign w:val="center"/>
          </w:tcPr>
          <w:p>
            <w:pPr>
              <w:widowControl/>
              <w:spacing w:after="0" w:line="400" w:lineRule="exact"/>
              <w:ind w:firstLine="0" w:firstLineChars="0"/>
              <w:jc w:val="center"/>
              <w:rPr>
                <w:kern w:val="0"/>
                <w:sz w:val="21"/>
                <w:szCs w:val="21"/>
              </w:rPr>
            </w:pPr>
            <w:r>
              <w:rPr>
                <w:sz w:val="21"/>
                <w:szCs w:val="21"/>
              </w:rPr>
              <w:t>15</w:t>
            </w:r>
          </w:p>
        </w:tc>
        <w:tc>
          <w:tcPr>
            <w:tcW w:w="1258" w:type="dxa"/>
            <w:vAlign w:val="center"/>
          </w:tcPr>
          <w:p>
            <w:pPr>
              <w:widowControl/>
              <w:spacing w:after="0" w:line="400" w:lineRule="exact"/>
              <w:ind w:firstLine="0" w:firstLineChars="0"/>
              <w:jc w:val="center"/>
              <w:rPr>
                <w:kern w:val="0"/>
                <w:sz w:val="21"/>
                <w:szCs w:val="21"/>
              </w:rPr>
            </w:pPr>
            <w:r>
              <w:rPr>
                <w:sz w:val="21"/>
                <w:szCs w:val="21"/>
              </w:rPr>
              <w:t>15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restart"/>
            <w:vAlign w:val="center"/>
          </w:tcPr>
          <w:p>
            <w:pPr>
              <w:widowControl/>
              <w:spacing w:after="0" w:line="400" w:lineRule="exact"/>
              <w:ind w:firstLine="0" w:firstLineChars="0"/>
              <w:jc w:val="center"/>
              <w:rPr>
                <w:kern w:val="0"/>
                <w:sz w:val="21"/>
                <w:szCs w:val="21"/>
              </w:rPr>
            </w:pPr>
            <w:r>
              <w:rPr>
                <w:kern w:val="0"/>
                <w:sz w:val="21"/>
                <w:szCs w:val="21"/>
              </w:rPr>
              <w:t>效益指标(30分)</w:t>
            </w:r>
          </w:p>
        </w:tc>
        <w:tc>
          <w:tcPr>
            <w:tcW w:w="1560" w:type="dxa"/>
            <w:vAlign w:val="center"/>
          </w:tcPr>
          <w:p>
            <w:pPr>
              <w:widowControl/>
              <w:spacing w:after="0" w:line="400" w:lineRule="exact"/>
              <w:ind w:firstLine="0" w:firstLineChars="0"/>
              <w:jc w:val="center"/>
              <w:rPr>
                <w:kern w:val="0"/>
                <w:sz w:val="21"/>
                <w:szCs w:val="21"/>
              </w:rPr>
            </w:pPr>
            <w:r>
              <w:rPr>
                <w:kern w:val="0"/>
                <w:sz w:val="21"/>
                <w:szCs w:val="21"/>
              </w:rPr>
              <w:t>经济效益指标</w:t>
            </w:r>
          </w:p>
        </w:tc>
        <w:tc>
          <w:tcPr>
            <w:tcW w:w="2268" w:type="dxa"/>
            <w:gridSpan w:val="2"/>
            <w:vAlign w:val="center"/>
          </w:tcPr>
          <w:p>
            <w:pPr>
              <w:widowControl/>
              <w:spacing w:after="0" w:line="400" w:lineRule="exact"/>
              <w:ind w:firstLine="0" w:firstLineChars="0"/>
              <w:rPr>
                <w:kern w:val="0"/>
                <w:sz w:val="21"/>
                <w:szCs w:val="21"/>
              </w:rPr>
            </w:pPr>
            <w:r>
              <w:rPr>
                <w:sz w:val="21"/>
                <w:szCs w:val="21"/>
              </w:rPr>
              <w:t>平台主动检测风险主体完成量（个）</w:t>
            </w:r>
          </w:p>
        </w:tc>
        <w:tc>
          <w:tcPr>
            <w:tcW w:w="1529" w:type="dxa"/>
            <w:vAlign w:val="center"/>
          </w:tcPr>
          <w:p>
            <w:pPr>
              <w:widowControl/>
              <w:spacing w:after="0" w:line="400" w:lineRule="exact"/>
              <w:ind w:firstLine="0" w:firstLineChars="0"/>
              <w:jc w:val="center"/>
              <w:rPr>
                <w:kern w:val="0"/>
                <w:sz w:val="21"/>
                <w:szCs w:val="21"/>
              </w:rPr>
            </w:pPr>
            <w:r>
              <w:rPr>
                <w:sz w:val="21"/>
                <w:szCs w:val="21"/>
              </w:rPr>
              <w:t>≥100</w:t>
            </w:r>
          </w:p>
        </w:tc>
        <w:tc>
          <w:tcPr>
            <w:tcW w:w="1530" w:type="dxa"/>
            <w:vAlign w:val="center"/>
          </w:tcPr>
          <w:p>
            <w:pPr>
              <w:widowControl/>
              <w:spacing w:after="0" w:line="400" w:lineRule="exact"/>
              <w:ind w:firstLine="0" w:firstLineChars="0"/>
              <w:jc w:val="center"/>
              <w:rPr>
                <w:kern w:val="0"/>
                <w:sz w:val="21"/>
                <w:szCs w:val="21"/>
              </w:rPr>
            </w:pPr>
            <w:r>
              <w:rPr>
                <w:sz w:val="21"/>
                <w:szCs w:val="21"/>
              </w:rPr>
              <w:t>294</w:t>
            </w:r>
          </w:p>
        </w:tc>
        <w:tc>
          <w:tcPr>
            <w:tcW w:w="1241" w:type="dxa"/>
            <w:vAlign w:val="center"/>
          </w:tcPr>
          <w:p>
            <w:pPr>
              <w:widowControl/>
              <w:spacing w:after="0" w:line="400" w:lineRule="exact"/>
              <w:ind w:firstLine="0" w:firstLineChars="0"/>
              <w:jc w:val="center"/>
              <w:rPr>
                <w:kern w:val="0"/>
                <w:sz w:val="21"/>
                <w:szCs w:val="21"/>
              </w:rPr>
            </w:pPr>
            <w:r>
              <w:rPr>
                <w:sz w:val="21"/>
                <w:szCs w:val="21"/>
              </w:rPr>
              <w:t>15</w:t>
            </w:r>
          </w:p>
        </w:tc>
        <w:tc>
          <w:tcPr>
            <w:tcW w:w="1258" w:type="dxa"/>
            <w:vAlign w:val="center"/>
          </w:tcPr>
          <w:p>
            <w:pPr>
              <w:widowControl/>
              <w:spacing w:after="0" w:line="400" w:lineRule="exact"/>
              <w:ind w:firstLine="0" w:firstLineChars="0"/>
              <w:jc w:val="center"/>
              <w:rPr>
                <w:kern w:val="0"/>
                <w:sz w:val="21"/>
                <w:szCs w:val="21"/>
              </w:rPr>
            </w:pPr>
            <w:r>
              <w:rPr>
                <w:sz w:val="21"/>
                <w:szCs w:val="21"/>
              </w:rPr>
              <w:t>15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Merge w:val="continue"/>
            <w:vAlign w:val="center"/>
          </w:tcPr>
          <w:p>
            <w:pPr>
              <w:widowControl/>
              <w:spacing w:after="0" w:line="400" w:lineRule="exact"/>
              <w:ind w:firstLine="0" w:firstLineChars="0"/>
              <w:jc w:val="left"/>
              <w:rPr>
                <w:kern w:val="0"/>
                <w:sz w:val="21"/>
                <w:szCs w:val="21"/>
              </w:rPr>
            </w:pPr>
          </w:p>
        </w:tc>
        <w:tc>
          <w:tcPr>
            <w:tcW w:w="1560" w:type="dxa"/>
            <w:noWrap/>
            <w:vAlign w:val="center"/>
          </w:tcPr>
          <w:p>
            <w:pPr>
              <w:widowControl/>
              <w:spacing w:after="0" w:line="400" w:lineRule="exact"/>
              <w:ind w:firstLine="0" w:firstLineChars="0"/>
              <w:jc w:val="center"/>
              <w:rPr>
                <w:kern w:val="0"/>
                <w:sz w:val="21"/>
                <w:szCs w:val="21"/>
              </w:rPr>
            </w:pPr>
            <w:r>
              <w:rPr>
                <w:kern w:val="0"/>
                <w:sz w:val="21"/>
                <w:szCs w:val="21"/>
              </w:rPr>
              <w:t>社会效益指标</w:t>
            </w:r>
          </w:p>
        </w:tc>
        <w:tc>
          <w:tcPr>
            <w:tcW w:w="2268" w:type="dxa"/>
            <w:gridSpan w:val="2"/>
            <w:vAlign w:val="center"/>
          </w:tcPr>
          <w:p>
            <w:pPr>
              <w:widowControl/>
              <w:spacing w:after="0" w:line="400" w:lineRule="exact"/>
              <w:ind w:firstLine="0" w:firstLineChars="0"/>
              <w:rPr>
                <w:kern w:val="0"/>
                <w:sz w:val="21"/>
                <w:szCs w:val="21"/>
              </w:rPr>
            </w:pPr>
            <w:r>
              <w:rPr>
                <w:sz w:val="21"/>
                <w:szCs w:val="21"/>
              </w:rPr>
              <w:t>沟通及时率与办结率</w:t>
            </w:r>
          </w:p>
        </w:tc>
        <w:tc>
          <w:tcPr>
            <w:tcW w:w="1529" w:type="dxa"/>
            <w:vAlign w:val="center"/>
          </w:tcPr>
          <w:p>
            <w:pPr>
              <w:widowControl/>
              <w:spacing w:after="0" w:line="400" w:lineRule="exact"/>
              <w:ind w:firstLine="0" w:firstLineChars="0"/>
              <w:jc w:val="center"/>
              <w:rPr>
                <w:kern w:val="0"/>
                <w:sz w:val="21"/>
                <w:szCs w:val="21"/>
              </w:rPr>
            </w:pPr>
            <w:r>
              <w:rPr>
                <w:sz w:val="21"/>
                <w:szCs w:val="21"/>
              </w:rPr>
              <w:t>≥90%</w:t>
            </w:r>
          </w:p>
        </w:tc>
        <w:tc>
          <w:tcPr>
            <w:tcW w:w="1530" w:type="dxa"/>
            <w:vAlign w:val="center"/>
          </w:tcPr>
          <w:p>
            <w:pPr>
              <w:widowControl/>
              <w:spacing w:after="0" w:line="400" w:lineRule="exact"/>
              <w:ind w:firstLine="0" w:firstLineChars="0"/>
              <w:jc w:val="center"/>
              <w:rPr>
                <w:kern w:val="0"/>
                <w:sz w:val="21"/>
                <w:szCs w:val="21"/>
              </w:rPr>
            </w:pPr>
            <w:r>
              <w:rPr>
                <w:sz w:val="21"/>
                <w:szCs w:val="21"/>
              </w:rPr>
              <w:t>100%</w:t>
            </w:r>
          </w:p>
        </w:tc>
        <w:tc>
          <w:tcPr>
            <w:tcW w:w="1241"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258" w:type="dxa"/>
            <w:vAlign w:val="center"/>
          </w:tcPr>
          <w:p>
            <w:pPr>
              <w:widowControl/>
              <w:spacing w:after="0" w:line="400" w:lineRule="exact"/>
              <w:ind w:firstLine="0" w:firstLineChars="0"/>
              <w:jc w:val="center"/>
              <w:rPr>
                <w:kern w:val="0"/>
                <w:sz w:val="21"/>
                <w:szCs w:val="21"/>
              </w:rPr>
            </w:pPr>
            <w:r>
              <w:rPr>
                <w:sz w:val="21"/>
                <w:szCs w:val="21"/>
              </w:rPr>
              <w:t>1</w:t>
            </w:r>
            <w:r>
              <w:rPr>
                <w:rFonts w:hint="eastAsia"/>
                <w:sz w:val="21"/>
                <w:szCs w:val="21"/>
              </w:rPr>
              <w:t>5</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dxa"/>
            <w:vMerge w:val="continue"/>
            <w:vAlign w:val="center"/>
          </w:tcPr>
          <w:p>
            <w:pPr>
              <w:widowControl/>
              <w:spacing w:after="0" w:line="400" w:lineRule="exact"/>
              <w:ind w:firstLine="0" w:firstLineChars="0"/>
              <w:jc w:val="left"/>
              <w:rPr>
                <w:kern w:val="0"/>
                <w:sz w:val="21"/>
                <w:szCs w:val="21"/>
              </w:rPr>
            </w:pPr>
          </w:p>
        </w:tc>
        <w:tc>
          <w:tcPr>
            <w:tcW w:w="1106" w:type="dxa"/>
            <w:vAlign w:val="center"/>
          </w:tcPr>
          <w:p>
            <w:pPr>
              <w:widowControl/>
              <w:spacing w:after="0" w:line="400" w:lineRule="exact"/>
              <w:ind w:firstLine="0" w:firstLineChars="0"/>
              <w:jc w:val="center"/>
              <w:rPr>
                <w:kern w:val="0"/>
                <w:sz w:val="21"/>
                <w:szCs w:val="21"/>
              </w:rPr>
            </w:pPr>
            <w:r>
              <w:rPr>
                <w:kern w:val="0"/>
                <w:sz w:val="21"/>
                <w:szCs w:val="21"/>
              </w:rPr>
              <w:t>满意度指标(10分)</w:t>
            </w:r>
          </w:p>
        </w:tc>
        <w:tc>
          <w:tcPr>
            <w:tcW w:w="1560" w:type="dxa"/>
            <w:vAlign w:val="center"/>
          </w:tcPr>
          <w:p>
            <w:pPr>
              <w:widowControl/>
              <w:spacing w:after="0" w:line="400" w:lineRule="exact"/>
              <w:ind w:firstLine="0" w:firstLineChars="0"/>
              <w:jc w:val="center"/>
              <w:rPr>
                <w:kern w:val="0"/>
                <w:sz w:val="21"/>
                <w:szCs w:val="21"/>
              </w:rPr>
            </w:pPr>
            <w:r>
              <w:rPr>
                <w:kern w:val="0"/>
                <w:sz w:val="21"/>
                <w:szCs w:val="21"/>
              </w:rPr>
              <w:t>服务对象满意度指标</w:t>
            </w:r>
          </w:p>
        </w:tc>
        <w:tc>
          <w:tcPr>
            <w:tcW w:w="2268" w:type="dxa"/>
            <w:gridSpan w:val="2"/>
            <w:noWrap/>
            <w:vAlign w:val="center"/>
          </w:tcPr>
          <w:p>
            <w:pPr>
              <w:widowControl/>
              <w:spacing w:after="0" w:line="400" w:lineRule="exact"/>
              <w:ind w:firstLine="0" w:firstLineChars="0"/>
              <w:rPr>
                <w:kern w:val="0"/>
                <w:sz w:val="21"/>
                <w:szCs w:val="21"/>
              </w:rPr>
            </w:pPr>
            <w:r>
              <w:rPr>
                <w:sz w:val="21"/>
                <w:szCs w:val="21"/>
              </w:rPr>
              <w:t>服务对象满意度</w:t>
            </w:r>
          </w:p>
        </w:tc>
        <w:tc>
          <w:tcPr>
            <w:tcW w:w="1529" w:type="dxa"/>
            <w:vAlign w:val="center"/>
          </w:tcPr>
          <w:p>
            <w:pPr>
              <w:widowControl/>
              <w:spacing w:after="0" w:line="400" w:lineRule="exact"/>
              <w:ind w:firstLine="0" w:firstLineChars="0"/>
              <w:jc w:val="center"/>
              <w:rPr>
                <w:kern w:val="0"/>
                <w:sz w:val="21"/>
                <w:szCs w:val="21"/>
              </w:rPr>
            </w:pPr>
            <w:r>
              <w:rPr>
                <w:sz w:val="21"/>
                <w:szCs w:val="21"/>
              </w:rPr>
              <w:t>≥90%</w:t>
            </w:r>
          </w:p>
        </w:tc>
        <w:tc>
          <w:tcPr>
            <w:tcW w:w="1530" w:type="dxa"/>
            <w:vAlign w:val="center"/>
          </w:tcPr>
          <w:p>
            <w:pPr>
              <w:widowControl/>
              <w:spacing w:after="0" w:line="400" w:lineRule="exact"/>
              <w:ind w:firstLine="0" w:firstLineChars="0"/>
              <w:jc w:val="center"/>
              <w:rPr>
                <w:kern w:val="0"/>
                <w:sz w:val="21"/>
                <w:szCs w:val="21"/>
              </w:rPr>
            </w:pPr>
            <w:r>
              <w:rPr>
                <w:sz w:val="21"/>
                <w:szCs w:val="21"/>
              </w:rPr>
              <w:t>99%</w:t>
            </w:r>
          </w:p>
        </w:tc>
        <w:tc>
          <w:tcPr>
            <w:tcW w:w="1241" w:type="dxa"/>
            <w:vAlign w:val="center"/>
          </w:tcPr>
          <w:p>
            <w:pPr>
              <w:widowControl/>
              <w:spacing w:after="0" w:line="400" w:lineRule="exact"/>
              <w:ind w:firstLine="0" w:firstLineChars="0"/>
              <w:jc w:val="center"/>
              <w:rPr>
                <w:kern w:val="0"/>
                <w:sz w:val="21"/>
                <w:szCs w:val="21"/>
              </w:rPr>
            </w:pPr>
            <w:r>
              <w:rPr>
                <w:sz w:val="21"/>
                <w:szCs w:val="21"/>
              </w:rPr>
              <w:t>10</w:t>
            </w:r>
          </w:p>
        </w:tc>
        <w:tc>
          <w:tcPr>
            <w:tcW w:w="1258" w:type="dxa"/>
            <w:vAlign w:val="center"/>
          </w:tcPr>
          <w:p>
            <w:pPr>
              <w:widowControl/>
              <w:spacing w:after="0" w:line="400" w:lineRule="exact"/>
              <w:ind w:firstLine="0" w:firstLineChars="0"/>
              <w:jc w:val="center"/>
              <w:rPr>
                <w:kern w:val="0"/>
                <w:sz w:val="21"/>
                <w:szCs w:val="21"/>
              </w:rPr>
            </w:pPr>
            <w:r>
              <w:rPr>
                <w:sz w:val="21"/>
                <w:szCs w:val="21"/>
              </w:rPr>
              <w:t>10</w:t>
            </w:r>
          </w:p>
        </w:tc>
        <w:tc>
          <w:tcPr>
            <w:tcW w:w="1559" w:type="dxa"/>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0" w:type="dxa"/>
            <w:gridSpan w:val="6"/>
            <w:vAlign w:val="center"/>
          </w:tcPr>
          <w:p>
            <w:pPr>
              <w:widowControl/>
              <w:spacing w:after="0" w:line="400" w:lineRule="exact"/>
              <w:ind w:firstLine="0" w:firstLineChars="0"/>
              <w:jc w:val="center"/>
              <w:rPr>
                <w:kern w:val="0"/>
                <w:sz w:val="21"/>
                <w:szCs w:val="21"/>
              </w:rPr>
            </w:pPr>
            <w:r>
              <w:rPr>
                <w:kern w:val="0"/>
                <w:sz w:val="21"/>
                <w:szCs w:val="21"/>
              </w:rPr>
              <w:t>总分</w:t>
            </w:r>
          </w:p>
        </w:tc>
        <w:tc>
          <w:tcPr>
            <w:tcW w:w="1530" w:type="dxa"/>
            <w:vAlign w:val="center"/>
          </w:tcPr>
          <w:p>
            <w:pPr>
              <w:widowControl/>
              <w:spacing w:after="0" w:line="400" w:lineRule="exact"/>
              <w:ind w:firstLine="0" w:firstLineChars="0"/>
              <w:jc w:val="left"/>
              <w:rPr>
                <w:kern w:val="0"/>
                <w:sz w:val="21"/>
                <w:szCs w:val="21"/>
              </w:rPr>
            </w:pPr>
          </w:p>
        </w:tc>
        <w:tc>
          <w:tcPr>
            <w:tcW w:w="1241" w:type="dxa"/>
            <w:vAlign w:val="center"/>
          </w:tcPr>
          <w:p>
            <w:pPr>
              <w:widowControl/>
              <w:spacing w:after="0" w:line="400" w:lineRule="exact"/>
              <w:ind w:firstLine="0" w:firstLineChars="0"/>
              <w:jc w:val="center"/>
              <w:rPr>
                <w:kern w:val="0"/>
                <w:sz w:val="21"/>
                <w:szCs w:val="21"/>
              </w:rPr>
            </w:pPr>
            <w:r>
              <w:rPr>
                <w:kern w:val="0"/>
                <w:sz w:val="21"/>
                <w:szCs w:val="21"/>
              </w:rPr>
              <w:t>100</w:t>
            </w:r>
          </w:p>
        </w:tc>
        <w:tc>
          <w:tcPr>
            <w:tcW w:w="1258" w:type="dxa"/>
            <w:vAlign w:val="center"/>
          </w:tcPr>
          <w:p>
            <w:pPr>
              <w:widowControl/>
              <w:spacing w:after="0" w:line="400" w:lineRule="exact"/>
              <w:ind w:firstLine="0" w:firstLineChars="0"/>
              <w:jc w:val="center"/>
              <w:rPr>
                <w:kern w:val="0"/>
                <w:sz w:val="21"/>
                <w:szCs w:val="21"/>
              </w:rPr>
            </w:pPr>
            <w:r>
              <w:rPr>
                <w:kern w:val="0"/>
                <w:sz w:val="21"/>
                <w:szCs w:val="21"/>
              </w:rPr>
              <w:t>100</w:t>
            </w:r>
          </w:p>
        </w:tc>
        <w:tc>
          <w:tcPr>
            <w:tcW w:w="1559" w:type="dxa"/>
            <w:noWrap/>
            <w:vAlign w:val="center"/>
          </w:tcPr>
          <w:p>
            <w:pPr>
              <w:widowControl/>
              <w:spacing w:after="0" w:line="400" w:lineRule="exact"/>
              <w:ind w:firstLine="0" w:firstLineChars="0"/>
              <w:jc w:val="left"/>
              <w:rPr>
                <w:kern w:val="0"/>
                <w:sz w:val="21"/>
                <w:szCs w:val="21"/>
              </w:rPr>
            </w:pPr>
          </w:p>
        </w:tc>
      </w:tr>
    </w:tbl>
    <w:p>
      <w:pPr>
        <w:pStyle w:val="8"/>
        <w:ind w:firstLine="640"/>
        <w:jc w:val="left"/>
        <w:rPr>
          <w:rFonts w:hint="eastAsia" w:ascii="仿宋" w:hAnsi="仿宋" w:eastAsia="仿宋" w:cs="Times New Roman"/>
          <w:sz w:val="32"/>
          <w:szCs w:val="32"/>
        </w:rPr>
      </w:pPr>
    </w:p>
    <w:p>
      <w:pPr>
        <w:pStyle w:val="8"/>
        <w:ind w:firstLine="480"/>
        <w:rPr>
          <w:rFonts w:ascii="Times New Roman" w:hAnsi="Times New Roman" w:eastAsia="仿宋_GB2312" w:cs="Times New Roman"/>
          <w:sz w:val="32"/>
          <w:szCs w:val="32"/>
        </w:rPr>
      </w:pPr>
      <w:r>
        <w:br w:type="page"/>
      </w:r>
      <w:r>
        <w:rPr>
          <w:rFonts w:ascii="Times New Roman" w:hAnsi="Times New Roman" w:eastAsia="仿宋_GB2312" w:cs="Times New Roman"/>
          <w:sz w:val="32"/>
          <w:szCs w:val="32"/>
        </w:rPr>
        <w:t>附件3-6</w:t>
      </w:r>
    </w:p>
    <w:p>
      <w:pPr>
        <w:pStyle w:val="8"/>
        <w:ind w:firstLine="720"/>
        <w:jc w:val="center"/>
        <w:rPr>
          <w:rFonts w:hint="eastAsia" w:ascii="楷体_GB2312" w:hAnsi="仿宋" w:eastAsia="楷体_GB2312" w:cs="Times New Roman"/>
          <w:sz w:val="36"/>
          <w:szCs w:val="36"/>
        </w:rPr>
      </w:pPr>
      <w:r>
        <w:rPr>
          <w:rFonts w:hint="eastAsia" w:ascii="Times New Roman" w:hAnsi="Times New Roman" w:eastAsia="楷体_GB2312" w:cs="Times New Roman"/>
          <w:sz w:val="36"/>
          <w:szCs w:val="36"/>
        </w:rPr>
        <w:t>2025</w:t>
      </w:r>
      <w:r>
        <w:rPr>
          <w:rFonts w:hint="eastAsia" w:ascii="楷体_GB2312" w:hAnsi="仿宋" w:eastAsia="楷体_GB2312" w:cs="Times New Roman"/>
          <w:sz w:val="36"/>
          <w:szCs w:val="36"/>
        </w:rPr>
        <w:t>年度项目支出绩效评价表</w:t>
      </w:r>
    </w:p>
    <w:tbl>
      <w:tblPr>
        <w:tblStyle w:val="18"/>
        <w:tblW w:w="127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3"/>
        <w:gridCol w:w="1703"/>
        <w:gridCol w:w="2551"/>
        <w:gridCol w:w="1559"/>
        <w:gridCol w:w="1276"/>
        <w:gridCol w:w="1276"/>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Align w:val="center"/>
          </w:tcPr>
          <w:p>
            <w:pPr>
              <w:widowControl/>
              <w:spacing w:after="0" w:line="400" w:lineRule="exact"/>
              <w:ind w:firstLine="0" w:firstLineChars="0"/>
              <w:rPr>
                <w:kern w:val="0"/>
                <w:sz w:val="21"/>
                <w:szCs w:val="21"/>
              </w:rPr>
            </w:pPr>
            <w:r>
              <w:rPr>
                <w:kern w:val="0"/>
                <w:sz w:val="21"/>
                <w:szCs w:val="21"/>
              </w:rPr>
              <w:t>项目支出名称</w:t>
            </w:r>
          </w:p>
        </w:tc>
        <w:tc>
          <w:tcPr>
            <w:tcW w:w="11200" w:type="dxa"/>
            <w:gridSpan w:val="7"/>
            <w:vAlign w:val="center"/>
          </w:tcPr>
          <w:p>
            <w:pPr>
              <w:widowControl/>
              <w:spacing w:after="0" w:line="400" w:lineRule="exact"/>
              <w:ind w:firstLine="0" w:firstLineChars="0"/>
              <w:jc w:val="center"/>
              <w:rPr>
                <w:kern w:val="0"/>
                <w:sz w:val="21"/>
                <w:szCs w:val="21"/>
              </w:rPr>
            </w:pPr>
            <w:r>
              <w:rPr>
                <w:kern w:val="0"/>
                <w:sz w:val="21"/>
                <w:szCs w:val="21"/>
              </w:rPr>
              <w:t>金融干部知识培训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Align w:val="center"/>
          </w:tcPr>
          <w:p>
            <w:pPr>
              <w:widowControl/>
              <w:spacing w:after="0" w:line="400" w:lineRule="exact"/>
              <w:ind w:firstLine="0" w:firstLineChars="0"/>
              <w:jc w:val="center"/>
              <w:rPr>
                <w:kern w:val="0"/>
                <w:sz w:val="21"/>
                <w:szCs w:val="21"/>
              </w:rPr>
            </w:pPr>
            <w:r>
              <w:rPr>
                <w:kern w:val="0"/>
                <w:sz w:val="21"/>
                <w:szCs w:val="21"/>
              </w:rPr>
              <w:t>主管部门</w:t>
            </w:r>
          </w:p>
        </w:tc>
        <w:tc>
          <w:tcPr>
            <w:tcW w:w="4254" w:type="dxa"/>
            <w:gridSpan w:val="2"/>
            <w:vAlign w:val="center"/>
          </w:tcPr>
          <w:p>
            <w:pPr>
              <w:widowControl/>
              <w:spacing w:after="0" w:line="400" w:lineRule="exact"/>
              <w:ind w:firstLine="0" w:firstLineChars="0"/>
              <w:jc w:val="center"/>
              <w:rPr>
                <w:kern w:val="0"/>
                <w:sz w:val="21"/>
                <w:szCs w:val="21"/>
              </w:rPr>
            </w:pPr>
            <w:r>
              <w:rPr>
                <w:kern w:val="0"/>
                <w:sz w:val="21"/>
                <w:szCs w:val="21"/>
              </w:rPr>
              <w:t>中共湖南省委金融委员会办公室</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实施单位</w:t>
            </w:r>
          </w:p>
        </w:tc>
        <w:tc>
          <w:tcPr>
            <w:tcW w:w="5387" w:type="dxa"/>
            <w:gridSpan w:val="4"/>
            <w:vAlign w:val="center"/>
          </w:tcPr>
          <w:p>
            <w:pPr>
              <w:widowControl/>
              <w:spacing w:after="0" w:line="400" w:lineRule="exact"/>
              <w:ind w:firstLine="0" w:firstLineChars="0"/>
              <w:jc w:val="left"/>
              <w:rPr>
                <w:kern w:val="0"/>
                <w:sz w:val="21"/>
                <w:szCs w:val="21"/>
              </w:rPr>
            </w:pPr>
            <w:r>
              <w:rPr>
                <w:kern w:val="0"/>
                <w:sz w:val="21"/>
                <w:szCs w:val="21"/>
              </w:rPr>
              <w:t>中共湖南省委金融委员会办公室（本级）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项目资金</w:t>
            </w:r>
            <w:r>
              <w:rPr>
                <w:kern w:val="0"/>
                <w:sz w:val="21"/>
                <w:szCs w:val="21"/>
              </w:rPr>
              <w:br w:type="textWrapping"/>
            </w:r>
            <w:r>
              <w:rPr>
                <w:kern w:val="0"/>
                <w:sz w:val="21"/>
                <w:szCs w:val="21"/>
              </w:rPr>
              <w:t>（万元）</w:t>
            </w:r>
          </w:p>
        </w:tc>
        <w:tc>
          <w:tcPr>
            <w:tcW w:w="1703" w:type="dxa"/>
            <w:vAlign w:val="center"/>
          </w:tcPr>
          <w:p>
            <w:pPr>
              <w:widowControl/>
              <w:spacing w:after="0" w:line="400" w:lineRule="exact"/>
              <w:ind w:firstLine="0" w:firstLineChars="0"/>
              <w:jc w:val="left"/>
              <w:rPr>
                <w:kern w:val="0"/>
                <w:sz w:val="21"/>
                <w:szCs w:val="21"/>
              </w:rPr>
            </w:pPr>
            <w:r>
              <w:rPr>
                <w:kern w:val="0"/>
                <w:sz w:val="21"/>
                <w:szCs w:val="21"/>
              </w:rPr>
              <w:t>　</w:t>
            </w:r>
          </w:p>
        </w:tc>
        <w:tc>
          <w:tcPr>
            <w:tcW w:w="2551" w:type="dxa"/>
            <w:vAlign w:val="center"/>
          </w:tcPr>
          <w:p>
            <w:pPr>
              <w:widowControl/>
              <w:spacing w:after="0" w:line="400" w:lineRule="exact"/>
              <w:ind w:firstLine="0" w:firstLineChars="0"/>
              <w:jc w:val="center"/>
              <w:rPr>
                <w:kern w:val="0"/>
                <w:sz w:val="21"/>
                <w:szCs w:val="21"/>
              </w:rPr>
            </w:pPr>
            <w:r>
              <w:rPr>
                <w:kern w:val="0"/>
                <w:sz w:val="21"/>
                <w:szCs w:val="21"/>
              </w:rPr>
              <w:t>年初预算数</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全年预算数</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全年执行数</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执行率</w:t>
            </w:r>
          </w:p>
        </w:tc>
        <w:tc>
          <w:tcPr>
            <w:tcW w:w="1701" w:type="dxa"/>
            <w:vAlign w:val="center"/>
          </w:tcPr>
          <w:p>
            <w:pPr>
              <w:spacing w:after="0" w:line="400" w:lineRule="exact"/>
              <w:ind w:firstLine="0" w:firstLineChars="0"/>
              <w:jc w:val="center"/>
              <w:rPr>
                <w:kern w:val="0"/>
                <w:sz w:val="21"/>
                <w:szCs w:val="21"/>
              </w:rPr>
            </w:pPr>
            <w:r>
              <w:rPr>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continue"/>
            <w:vAlign w:val="center"/>
          </w:tcPr>
          <w:p>
            <w:pPr>
              <w:widowControl/>
              <w:spacing w:after="0" w:line="400" w:lineRule="exact"/>
              <w:ind w:firstLine="0" w:firstLineChars="0"/>
              <w:jc w:val="left"/>
              <w:rPr>
                <w:kern w:val="0"/>
                <w:sz w:val="21"/>
                <w:szCs w:val="21"/>
              </w:rPr>
            </w:pPr>
          </w:p>
        </w:tc>
        <w:tc>
          <w:tcPr>
            <w:tcW w:w="1703" w:type="dxa"/>
            <w:vAlign w:val="center"/>
          </w:tcPr>
          <w:p>
            <w:pPr>
              <w:widowControl/>
              <w:spacing w:after="0" w:line="400" w:lineRule="exact"/>
              <w:ind w:firstLine="0" w:firstLineChars="0"/>
              <w:jc w:val="left"/>
              <w:rPr>
                <w:kern w:val="0"/>
                <w:sz w:val="21"/>
                <w:szCs w:val="21"/>
              </w:rPr>
            </w:pPr>
            <w:r>
              <w:rPr>
                <w:kern w:val="0"/>
                <w:sz w:val="21"/>
                <w:szCs w:val="21"/>
              </w:rPr>
              <w:t>年度资金总额</w:t>
            </w:r>
          </w:p>
        </w:tc>
        <w:tc>
          <w:tcPr>
            <w:tcW w:w="2551" w:type="dxa"/>
            <w:vAlign w:val="center"/>
          </w:tcPr>
          <w:p>
            <w:pPr>
              <w:widowControl/>
              <w:spacing w:after="0" w:line="400" w:lineRule="exact"/>
              <w:ind w:firstLine="0" w:firstLineChars="0"/>
              <w:jc w:val="center"/>
              <w:rPr>
                <w:kern w:val="0"/>
                <w:sz w:val="21"/>
                <w:szCs w:val="21"/>
              </w:rPr>
            </w:pPr>
            <w:r>
              <w:rPr>
                <w:kern w:val="0"/>
                <w:sz w:val="21"/>
                <w:szCs w:val="21"/>
              </w:rPr>
              <w:t>220.00</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188.39</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187.95</w:t>
            </w:r>
          </w:p>
        </w:tc>
        <w:tc>
          <w:tcPr>
            <w:tcW w:w="1276" w:type="dxa"/>
            <w:vAlign w:val="center"/>
          </w:tcPr>
          <w:p>
            <w:pPr>
              <w:widowControl/>
              <w:spacing w:after="0" w:line="400" w:lineRule="exact"/>
              <w:ind w:firstLine="0" w:firstLineChars="0"/>
              <w:jc w:val="center"/>
              <w:rPr>
                <w:kern w:val="0"/>
                <w:sz w:val="21"/>
                <w:szCs w:val="21"/>
              </w:rPr>
            </w:pPr>
            <w:r>
              <w:rPr>
                <w:sz w:val="21"/>
                <w:szCs w:val="21"/>
              </w:rPr>
              <w:t>10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99.77%</w:t>
            </w:r>
          </w:p>
        </w:tc>
        <w:tc>
          <w:tcPr>
            <w:tcW w:w="1701" w:type="dxa"/>
            <w:vAlign w:val="center"/>
          </w:tcPr>
          <w:p>
            <w:pPr>
              <w:widowControl/>
              <w:spacing w:after="0" w:line="400" w:lineRule="exact"/>
              <w:ind w:firstLine="0" w:firstLineChars="0"/>
              <w:jc w:val="center"/>
              <w:rPr>
                <w:kern w:val="0"/>
                <w:sz w:val="21"/>
                <w:szCs w:val="21"/>
              </w:rPr>
            </w:pPr>
            <w:r>
              <w:rPr>
                <w:kern w:val="0"/>
                <w:sz w:val="21"/>
                <w:szCs w:val="21"/>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continue"/>
            <w:vAlign w:val="center"/>
          </w:tcPr>
          <w:p>
            <w:pPr>
              <w:widowControl/>
              <w:spacing w:after="0" w:line="400" w:lineRule="exact"/>
              <w:ind w:firstLine="0" w:firstLineChars="0"/>
              <w:jc w:val="left"/>
              <w:rPr>
                <w:kern w:val="0"/>
                <w:sz w:val="21"/>
                <w:szCs w:val="21"/>
              </w:rPr>
            </w:pPr>
          </w:p>
        </w:tc>
        <w:tc>
          <w:tcPr>
            <w:tcW w:w="1703" w:type="dxa"/>
            <w:vAlign w:val="center"/>
          </w:tcPr>
          <w:p>
            <w:pPr>
              <w:widowControl/>
              <w:spacing w:after="0" w:line="400" w:lineRule="exact"/>
              <w:ind w:firstLine="0" w:firstLineChars="0"/>
              <w:jc w:val="left"/>
              <w:rPr>
                <w:kern w:val="0"/>
                <w:sz w:val="21"/>
                <w:szCs w:val="21"/>
              </w:rPr>
            </w:pPr>
            <w:r>
              <w:rPr>
                <w:kern w:val="0"/>
                <w:sz w:val="21"/>
                <w:szCs w:val="21"/>
              </w:rPr>
              <w:t>其中：当年财政拨款</w:t>
            </w:r>
          </w:p>
        </w:tc>
        <w:tc>
          <w:tcPr>
            <w:tcW w:w="2551" w:type="dxa"/>
            <w:vAlign w:val="center"/>
          </w:tcPr>
          <w:p>
            <w:pPr>
              <w:widowControl/>
              <w:spacing w:after="0" w:line="400" w:lineRule="exact"/>
              <w:ind w:firstLine="0" w:firstLineChars="0"/>
              <w:jc w:val="center"/>
              <w:rPr>
                <w:kern w:val="0"/>
                <w:sz w:val="21"/>
                <w:szCs w:val="21"/>
              </w:rPr>
            </w:pPr>
            <w:r>
              <w:rPr>
                <w:kern w:val="0"/>
                <w:sz w:val="21"/>
                <w:szCs w:val="21"/>
              </w:rPr>
              <w:t>220.00</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188.39</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187.95</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70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continue"/>
            <w:vAlign w:val="center"/>
          </w:tcPr>
          <w:p>
            <w:pPr>
              <w:widowControl/>
              <w:spacing w:after="0" w:line="400" w:lineRule="exact"/>
              <w:ind w:firstLine="0" w:firstLineChars="0"/>
              <w:jc w:val="left"/>
              <w:rPr>
                <w:kern w:val="0"/>
                <w:sz w:val="21"/>
                <w:szCs w:val="21"/>
              </w:rPr>
            </w:pPr>
          </w:p>
        </w:tc>
        <w:tc>
          <w:tcPr>
            <w:tcW w:w="1703" w:type="dxa"/>
            <w:vAlign w:val="center"/>
          </w:tcPr>
          <w:p>
            <w:pPr>
              <w:widowControl/>
              <w:spacing w:after="0" w:line="400" w:lineRule="exact"/>
              <w:ind w:firstLine="0" w:firstLineChars="0"/>
              <w:jc w:val="left"/>
              <w:rPr>
                <w:kern w:val="0"/>
                <w:sz w:val="21"/>
                <w:szCs w:val="21"/>
              </w:rPr>
            </w:pPr>
            <w:r>
              <w:rPr>
                <w:kern w:val="0"/>
                <w:sz w:val="21"/>
                <w:szCs w:val="21"/>
              </w:rPr>
              <w:t>上年结转资金</w:t>
            </w:r>
          </w:p>
        </w:tc>
        <w:tc>
          <w:tcPr>
            <w:tcW w:w="2551"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c>
          <w:tcPr>
            <w:tcW w:w="1276" w:type="dxa"/>
            <w:vAlign w:val="center"/>
          </w:tcPr>
          <w:p>
            <w:pPr>
              <w:widowControl/>
              <w:spacing w:after="0" w:line="400" w:lineRule="exact"/>
              <w:ind w:firstLine="0" w:firstLineChars="0"/>
              <w:jc w:val="center"/>
              <w:rPr>
                <w:kern w:val="0"/>
                <w:sz w:val="21"/>
                <w:szCs w:val="21"/>
              </w:rPr>
            </w:pPr>
          </w:p>
        </w:tc>
        <w:tc>
          <w:tcPr>
            <w:tcW w:w="1276"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70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continue"/>
            <w:vAlign w:val="center"/>
          </w:tcPr>
          <w:p>
            <w:pPr>
              <w:widowControl/>
              <w:spacing w:after="0" w:line="400" w:lineRule="exact"/>
              <w:ind w:firstLine="0" w:firstLineChars="0"/>
              <w:jc w:val="left"/>
              <w:rPr>
                <w:kern w:val="0"/>
                <w:sz w:val="21"/>
                <w:szCs w:val="21"/>
              </w:rPr>
            </w:pPr>
          </w:p>
        </w:tc>
        <w:tc>
          <w:tcPr>
            <w:tcW w:w="1703" w:type="dxa"/>
            <w:vAlign w:val="center"/>
          </w:tcPr>
          <w:p>
            <w:pPr>
              <w:widowControl/>
              <w:spacing w:after="0" w:line="400" w:lineRule="exact"/>
              <w:ind w:firstLine="0" w:firstLineChars="0"/>
              <w:jc w:val="left"/>
              <w:rPr>
                <w:kern w:val="0"/>
                <w:sz w:val="21"/>
                <w:szCs w:val="21"/>
              </w:rPr>
            </w:pPr>
            <w:r>
              <w:rPr>
                <w:kern w:val="0"/>
                <w:sz w:val="21"/>
                <w:szCs w:val="21"/>
              </w:rPr>
              <w:t>其他资金</w:t>
            </w:r>
          </w:p>
        </w:tc>
        <w:tc>
          <w:tcPr>
            <w:tcW w:w="2551" w:type="dxa"/>
            <w:vAlign w:val="center"/>
          </w:tcPr>
          <w:p>
            <w:pPr>
              <w:widowControl/>
              <w:spacing w:after="0" w:line="400" w:lineRule="exact"/>
              <w:ind w:firstLine="0" w:firstLineChars="0"/>
              <w:jc w:val="center"/>
              <w:rPr>
                <w:kern w:val="0"/>
                <w:sz w:val="21"/>
                <w:szCs w:val="21"/>
              </w:rPr>
            </w:pPr>
          </w:p>
        </w:tc>
        <w:tc>
          <w:tcPr>
            <w:tcW w:w="1559" w:type="dxa"/>
            <w:vAlign w:val="center"/>
          </w:tcPr>
          <w:p>
            <w:pPr>
              <w:widowControl/>
              <w:spacing w:after="0" w:line="400" w:lineRule="exact"/>
              <w:ind w:firstLine="0" w:firstLineChars="0"/>
              <w:jc w:val="center"/>
              <w:rPr>
                <w:kern w:val="0"/>
                <w:sz w:val="21"/>
                <w:szCs w:val="21"/>
              </w:rPr>
            </w:pPr>
          </w:p>
        </w:tc>
        <w:tc>
          <w:tcPr>
            <w:tcW w:w="1276" w:type="dxa"/>
            <w:vAlign w:val="center"/>
          </w:tcPr>
          <w:p>
            <w:pPr>
              <w:widowControl/>
              <w:spacing w:after="0" w:line="400" w:lineRule="exact"/>
              <w:ind w:firstLine="0" w:firstLineChars="0"/>
              <w:jc w:val="center"/>
              <w:rPr>
                <w:kern w:val="0"/>
                <w:sz w:val="21"/>
                <w:szCs w:val="21"/>
              </w:rPr>
            </w:pPr>
          </w:p>
        </w:tc>
        <w:tc>
          <w:tcPr>
            <w:tcW w:w="1276" w:type="dxa"/>
            <w:vAlign w:val="center"/>
          </w:tcPr>
          <w:p>
            <w:pPr>
              <w:widowControl/>
              <w:spacing w:after="0" w:line="400" w:lineRule="exact"/>
              <w:ind w:firstLine="0" w:firstLineChars="0"/>
              <w:jc w:val="center"/>
              <w:rPr>
                <w:kern w:val="0"/>
                <w:sz w:val="21"/>
                <w:szCs w:val="21"/>
              </w:rPr>
            </w:pPr>
            <w:r>
              <w:rPr>
                <w:kern w:val="0"/>
                <w:sz w:val="21"/>
                <w:szCs w:val="21"/>
              </w:rPr>
              <w:t>—</w:t>
            </w:r>
          </w:p>
        </w:tc>
        <w:tc>
          <w:tcPr>
            <w:tcW w:w="1134" w:type="dxa"/>
            <w:vAlign w:val="center"/>
          </w:tcPr>
          <w:p>
            <w:pPr>
              <w:widowControl/>
              <w:spacing w:after="0" w:line="400" w:lineRule="exact"/>
              <w:ind w:firstLine="0" w:firstLineChars="0"/>
              <w:jc w:val="center"/>
              <w:rPr>
                <w:kern w:val="0"/>
                <w:sz w:val="21"/>
                <w:szCs w:val="21"/>
              </w:rPr>
            </w:pPr>
          </w:p>
        </w:tc>
        <w:tc>
          <w:tcPr>
            <w:tcW w:w="170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restart"/>
            <w:vAlign w:val="center"/>
          </w:tcPr>
          <w:p>
            <w:pPr>
              <w:widowControl/>
              <w:spacing w:after="0" w:line="400" w:lineRule="exact"/>
              <w:ind w:firstLine="0" w:firstLineChars="0"/>
              <w:jc w:val="center"/>
              <w:rPr>
                <w:kern w:val="0"/>
                <w:sz w:val="21"/>
                <w:szCs w:val="21"/>
              </w:rPr>
            </w:pPr>
            <w:r>
              <w:rPr>
                <w:kern w:val="0"/>
                <w:sz w:val="21"/>
                <w:szCs w:val="21"/>
              </w:rPr>
              <w:t>年度总体目标</w:t>
            </w:r>
          </w:p>
        </w:tc>
        <w:tc>
          <w:tcPr>
            <w:tcW w:w="4254" w:type="dxa"/>
            <w:gridSpan w:val="2"/>
            <w:vAlign w:val="center"/>
          </w:tcPr>
          <w:p>
            <w:pPr>
              <w:widowControl/>
              <w:spacing w:after="0" w:line="400" w:lineRule="exact"/>
              <w:ind w:firstLine="0" w:firstLineChars="0"/>
              <w:jc w:val="center"/>
              <w:rPr>
                <w:kern w:val="0"/>
                <w:sz w:val="21"/>
                <w:szCs w:val="21"/>
              </w:rPr>
            </w:pPr>
            <w:r>
              <w:rPr>
                <w:kern w:val="0"/>
                <w:sz w:val="21"/>
                <w:szCs w:val="21"/>
              </w:rPr>
              <w:t>预期目标</w:t>
            </w:r>
          </w:p>
        </w:tc>
        <w:tc>
          <w:tcPr>
            <w:tcW w:w="6946" w:type="dxa"/>
            <w:gridSpan w:val="5"/>
            <w:vAlign w:val="center"/>
          </w:tcPr>
          <w:p>
            <w:pPr>
              <w:widowControl/>
              <w:spacing w:after="0" w:line="400" w:lineRule="exact"/>
              <w:ind w:firstLine="0" w:firstLineChars="0"/>
              <w:jc w:val="center"/>
              <w:rPr>
                <w:kern w:val="0"/>
                <w:sz w:val="21"/>
                <w:szCs w:val="21"/>
              </w:rPr>
            </w:pPr>
            <w:r>
              <w:rPr>
                <w:kern w:val="0"/>
                <w:sz w:val="21"/>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8" w:type="dxa"/>
            <w:gridSpan w:val="2"/>
            <w:vMerge w:val="continue"/>
            <w:vAlign w:val="center"/>
          </w:tcPr>
          <w:p>
            <w:pPr>
              <w:widowControl/>
              <w:spacing w:after="0" w:line="400" w:lineRule="exact"/>
              <w:ind w:firstLine="0" w:firstLineChars="0"/>
              <w:jc w:val="left"/>
              <w:rPr>
                <w:kern w:val="0"/>
                <w:sz w:val="21"/>
                <w:szCs w:val="21"/>
              </w:rPr>
            </w:pPr>
          </w:p>
        </w:tc>
        <w:tc>
          <w:tcPr>
            <w:tcW w:w="4254" w:type="dxa"/>
            <w:gridSpan w:val="2"/>
            <w:vAlign w:val="center"/>
          </w:tcPr>
          <w:p>
            <w:pPr>
              <w:widowControl/>
              <w:spacing w:after="0" w:line="400" w:lineRule="exact"/>
              <w:ind w:firstLine="0" w:firstLineChars="0"/>
              <w:rPr>
                <w:kern w:val="0"/>
                <w:sz w:val="21"/>
                <w:szCs w:val="21"/>
              </w:rPr>
            </w:pPr>
            <w:r>
              <w:rPr>
                <w:kern w:val="0"/>
                <w:sz w:val="21"/>
                <w:szCs w:val="21"/>
              </w:rPr>
              <w:t>着力抓好队伍建设，通过专题学习、分组讨论和现场教学相结合的方式，教育引导全省金融系统干部增强金融思维，提升金融工作能力，努力建设高素质金融人才队伍。</w:t>
            </w:r>
          </w:p>
        </w:tc>
        <w:tc>
          <w:tcPr>
            <w:tcW w:w="6946" w:type="dxa"/>
            <w:gridSpan w:val="5"/>
            <w:vAlign w:val="center"/>
          </w:tcPr>
          <w:p>
            <w:pPr>
              <w:widowControl/>
              <w:spacing w:after="0" w:line="400" w:lineRule="exact"/>
              <w:ind w:firstLine="0" w:firstLineChars="0"/>
              <w:rPr>
                <w:kern w:val="0"/>
                <w:sz w:val="21"/>
                <w:szCs w:val="21"/>
              </w:rPr>
            </w:pPr>
            <w:r>
              <w:rPr>
                <w:kern w:val="0"/>
                <w:sz w:val="21"/>
                <w:szCs w:val="21"/>
              </w:rPr>
              <w:t>着力推进全省地方金融系统干部人才专业培训工作，提升干部人才队伍综合素质，与省委组织部联合印发《全省地方金融系统干部人才专业培训三年计划（2025—2027年）》，邀请中央党校、中国人民大学等名校优质师资对全省地方金融系统人员分级分层次培训。今年以来，分别举办了市厅级、县处级、省管金融企业、地方金融组织多期培训班，课程聚焦经济形势、金融专业、办公运用、领导能力等，专业和案例结合，年内培训人员近800人次，收效良好，有效增强金融干部人才金融思维和能力；加强金融人才交流、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restart"/>
            <w:vAlign w:val="center"/>
          </w:tcPr>
          <w:p>
            <w:pPr>
              <w:widowControl/>
              <w:spacing w:after="0" w:line="400" w:lineRule="exact"/>
              <w:ind w:firstLine="0" w:firstLineChars="0"/>
              <w:jc w:val="center"/>
              <w:rPr>
                <w:kern w:val="0"/>
                <w:sz w:val="21"/>
                <w:szCs w:val="21"/>
              </w:rPr>
            </w:pPr>
            <w:r>
              <w:rPr>
                <w:kern w:val="0"/>
                <w:sz w:val="21"/>
                <w:szCs w:val="21"/>
              </w:rPr>
              <w:t>绩效指标</w:t>
            </w:r>
          </w:p>
        </w:tc>
        <w:tc>
          <w:tcPr>
            <w:tcW w:w="1133" w:type="dxa"/>
            <w:vAlign w:val="center"/>
          </w:tcPr>
          <w:p>
            <w:pPr>
              <w:widowControl/>
              <w:spacing w:after="0" w:line="400" w:lineRule="exact"/>
              <w:ind w:firstLine="0" w:firstLineChars="0"/>
              <w:jc w:val="center"/>
              <w:rPr>
                <w:kern w:val="0"/>
                <w:sz w:val="21"/>
                <w:szCs w:val="21"/>
              </w:rPr>
            </w:pPr>
            <w:r>
              <w:rPr>
                <w:kern w:val="0"/>
                <w:sz w:val="21"/>
                <w:szCs w:val="21"/>
              </w:rPr>
              <w:t>一级指标</w:t>
            </w:r>
          </w:p>
        </w:tc>
        <w:tc>
          <w:tcPr>
            <w:tcW w:w="1703" w:type="dxa"/>
            <w:vAlign w:val="center"/>
          </w:tcPr>
          <w:p>
            <w:pPr>
              <w:widowControl/>
              <w:spacing w:after="0" w:line="400" w:lineRule="exact"/>
              <w:ind w:firstLine="0" w:firstLineChars="0"/>
              <w:jc w:val="center"/>
              <w:rPr>
                <w:kern w:val="0"/>
                <w:sz w:val="21"/>
                <w:szCs w:val="21"/>
              </w:rPr>
            </w:pPr>
            <w:r>
              <w:rPr>
                <w:kern w:val="0"/>
                <w:sz w:val="21"/>
                <w:szCs w:val="21"/>
              </w:rPr>
              <w:t>二级指标</w:t>
            </w:r>
          </w:p>
        </w:tc>
        <w:tc>
          <w:tcPr>
            <w:tcW w:w="2551" w:type="dxa"/>
            <w:vAlign w:val="center"/>
          </w:tcPr>
          <w:p>
            <w:pPr>
              <w:widowControl/>
              <w:spacing w:after="0" w:line="400" w:lineRule="exact"/>
              <w:ind w:firstLine="0" w:firstLineChars="0"/>
              <w:jc w:val="center"/>
              <w:rPr>
                <w:kern w:val="0"/>
                <w:sz w:val="21"/>
                <w:szCs w:val="21"/>
              </w:rPr>
            </w:pPr>
            <w:r>
              <w:rPr>
                <w:kern w:val="0"/>
                <w:sz w:val="21"/>
                <w:szCs w:val="21"/>
              </w:rPr>
              <w:t>三级指标</w:t>
            </w:r>
          </w:p>
        </w:tc>
        <w:tc>
          <w:tcPr>
            <w:tcW w:w="1559" w:type="dxa"/>
            <w:vAlign w:val="center"/>
          </w:tcPr>
          <w:p>
            <w:pPr>
              <w:widowControl/>
              <w:spacing w:after="0" w:line="400" w:lineRule="exact"/>
              <w:ind w:firstLine="0" w:firstLineChars="0"/>
              <w:jc w:val="center"/>
              <w:rPr>
                <w:kern w:val="0"/>
                <w:sz w:val="21"/>
                <w:szCs w:val="21"/>
              </w:rPr>
            </w:pPr>
            <w:r>
              <w:rPr>
                <w:kern w:val="0"/>
                <w:sz w:val="21"/>
                <w:szCs w:val="21"/>
              </w:rPr>
              <w:t>年度指标值</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实际完成值</w:t>
            </w:r>
          </w:p>
        </w:tc>
        <w:tc>
          <w:tcPr>
            <w:tcW w:w="1276" w:type="dxa"/>
            <w:vAlign w:val="center"/>
          </w:tcPr>
          <w:p>
            <w:pPr>
              <w:widowControl/>
              <w:spacing w:after="0" w:line="400" w:lineRule="exact"/>
              <w:ind w:firstLine="0" w:firstLineChars="0"/>
              <w:jc w:val="center"/>
              <w:rPr>
                <w:kern w:val="0"/>
                <w:sz w:val="21"/>
                <w:szCs w:val="21"/>
              </w:rPr>
            </w:pPr>
            <w:r>
              <w:rPr>
                <w:kern w:val="0"/>
                <w:sz w:val="21"/>
                <w:szCs w:val="21"/>
              </w:rPr>
              <w:t>分值</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得分</w:t>
            </w:r>
          </w:p>
        </w:tc>
        <w:tc>
          <w:tcPr>
            <w:tcW w:w="1701" w:type="dxa"/>
            <w:vAlign w:val="center"/>
          </w:tcPr>
          <w:p>
            <w:pPr>
              <w:widowControl/>
              <w:spacing w:after="0" w:line="400" w:lineRule="exact"/>
              <w:ind w:firstLine="0" w:firstLineChars="0"/>
              <w:jc w:val="center"/>
              <w:rPr>
                <w:kern w:val="0"/>
                <w:sz w:val="21"/>
                <w:szCs w:val="21"/>
              </w:rPr>
            </w:pPr>
            <w:r>
              <w:rPr>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center"/>
              <w:rPr>
                <w:kern w:val="0"/>
                <w:sz w:val="21"/>
                <w:szCs w:val="21"/>
              </w:rPr>
            </w:pPr>
          </w:p>
        </w:tc>
        <w:tc>
          <w:tcPr>
            <w:tcW w:w="1133" w:type="dxa"/>
            <w:vMerge w:val="restart"/>
            <w:vAlign w:val="center"/>
          </w:tcPr>
          <w:p>
            <w:pPr>
              <w:widowControl/>
              <w:spacing w:after="0" w:line="400" w:lineRule="exact"/>
              <w:ind w:firstLine="0" w:firstLineChars="0"/>
              <w:jc w:val="center"/>
              <w:rPr>
                <w:kern w:val="0"/>
                <w:sz w:val="21"/>
                <w:szCs w:val="21"/>
              </w:rPr>
            </w:pPr>
            <w:r>
              <w:rPr>
                <w:kern w:val="0"/>
                <w:sz w:val="21"/>
                <w:szCs w:val="21"/>
              </w:rPr>
              <w:t>产出指标(50分)</w:t>
            </w:r>
          </w:p>
        </w:tc>
        <w:tc>
          <w:tcPr>
            <w:tcW w:w="1703" w:type="dxa"/>
            <w:vAlign w:val="center"/>
          </w:tcPr>
          <w:p>
            <w:pPr>
              <w:widowControl/>
              <w:spacing w:after="0" w:line="400" w:lineRule="exact"/>
              <w:ind w:firstLine="0" w:firstLineChars="0"/>
              <w:jc w:val="center"/>
              <w:rPr>
                <w:kern w:val="0"/>
                <w:sz w:val="21"/>
                <w:szCs w:val="21"/>
              </w:rPr>
            </w:pPr>
            <w:r>
              <w:rPr>
                <w:kern w:val="0"/>
                <w:sz w:val="21"/>
                <w:szCs w:val="21"/>
              </w:rPr>
              <w:t>成本指标</w:t>
            </w:r>
          </w:p>
        </w:tc>
        <w:tc>
          <w:tcPr>
            <w:tcW w:w="2551" w:type="dxa"/>
            <w:vAlign w:val="center"/>
          </w:tcPr>
          <w:p>
            <w:pPr>
              <w:widowControl/>
              <w:spacing w:after="0" w:line="400" w:lineRule="exact"/>
              <w:ind w:firstLine="0" w:firstLineChars="0"/>
              <w:jc w:val="left"/>
              <w:rPr>
                <w:kern w:val="0"/>
                <w:sz w:val="21"/>
                <w:szCs w:val="21"/>
              </w:rPr>
            </w:pPr>
            <w:r>
              <w:rPr>
                <w:sz w:val="21"/>
                <w:szCs w:val="21"/>
              </w:rPr>
              <w:t>金融干部业务知识培训费总成本</w:t>
            </w:r>
          </w:p>
        </w:tc>
        <w:tc>
          <w:tcPr>
            <w:tcW w:w="1559" w:type="dxa"/>
            <w:vAlign w:val="center"/>
          </w:tcPr>
          <w:p>
            <w:pPr>
              <w:widowControl/>
              <w:spacing w:after="0" w:line="400" w:lineRule="exact"/>
              <w:ind w:firstLine="0" w:firstLineChars="0"/>
              <w:jc w:val="center"/>
              <w:rPr>
                <w:kern w:val="0"/>
                <w:sz w:val="21"/>
                <w:szCs w:val="21"/>
              </w:rPr>
            </w:pPr>
            <w:r>
              <w:rPr>
                <w:sz w:val="21"/>
                <w:szCs w:val="21"/>
              </w:rPr>
              <w:t>≤190</w:t>
            </w:r>
          </w:p>
        </w:tc>
        <w:tc>
          <w:tcPr>
            <w:tcW w:w="1276" w:type="dxa"/>
            <w:vAlign w:val="center"/>
          </w:tcPr>
          <w:p>
            <w:pPr>
              <w:widowControl/>
              <w:spacing w:after="0" w:line="400" w:lineRule="exact"/>
              <w:ind w:firstLine="0" w:firstLineChars="0"/>
              <w:jc w:val="center"/>
              <w:rPr>
                <w:kern w:val="0"/>
                <w:sz w:val="21"/>
                <w:szCs w:val="21"/>
              </w:rPr>
            </w:pPr>
            <w:r>
              <w:rPr>
                <w:sz w:val="21"/>
                <w:szCs w:val="21"/>
              </w:rPr>
              <w:t>187.95</w:t>
            </w:r>
          </w:p>
        </w:tc>
        <w:tc>
          <w:tcPr>
            <w:tcW w:w="1276" w:type="dxa"/>
            <w:vAlign w:val="center"/>
          </w:tcPr>
          <w:p>
            <w:pPr>
              <w:widowControl/>
              <w:spacing w:after="0" w:line="400" w:lineRule="exact"/>
              <w:ind w:firstLine="0" w:firstLineChars="0"/>
              <w:jc w:val="center"/>
              <w:rPr>
                <w:sz w:val="21"/>
                <w:szCs w:val="21"/>
              </w:rPr>
            </w:pPr>
            <w:r>
              <w:rPr>
                <w:sz w:val="21"/>
                <w:szCs w:val="21"/>
              </w:rPr>
              <w:t>20</w:t>
            </w:r>
          </w:p>
        </w:tc>
        <w:tc>
          <w:tcPr>
            <w:tcW w:w="1134" w:type="dxa"/>
            <w:vAlign w:val="center"/>
          </w:tcPr>
          <w:p>
            <w:pPr>
              <w:widowControl/>
              <w:spacing w:after="0" w:line="400" w:lineRule="exact"/>
              <w:ind w:firstLine="0" w:firstLineChars="0"/>
              <w:jc w:val="center"/>
              <w:rPr>
                <w:sz w:val="21"/>
                <w:szCs w:val="21"/>
              </w:rPr>
            </w:pPr>
            <w:r>
              <w:rPr>
                <w:sz w:val="21"/>
                <w:szCs w:val="21"/>
              </w:rPr>
              <w:t>20</w:t>
            </w:r>
          </w:p>
        </w:tc>
        <w:tc>
          <w:tcPr>
            <w:tcW w:w="1701" w:type="dxa"/>
            <w:vAlign w:val="center"/>
          </w:tcPr>
          <w:p>
            <w:pPr>
              <w:widowControl/>
              <w:spacing w:after="0" w:line="400" w:lineRule="exact"/>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Merge w:val="continue"/>
            <w:vAlign w:val="center"/>
          </w:tcPr>
          <w:p>
            <w:pPr>
              <w:widowControl/>
              <w:spacing w:after="0" w:line="400" w:lineRule="exact"/>
              <w:ind w:firstLine="0" w:firstLineChars="0"/>
              <w:jc w:val="center"/>
              <w:rPr>
                <w:kern w:val="0"/>
                <w:sz w:val="21"/>
                <w:szCs w:val="21"/>
              </w:rPr>
            </w:pPr>
          </w:p>
        </w:tc>
        <w:tc>
          <w:tcPr>
            <w:tcW w:w="1703" w:type="dxa"/>
            <w:vMerge w:val="restart"/>
            <w:vAlign w:val="center"/>
          </w:tcPr>
          <w:p>
            <w:pPr>
              <w:widowControl/>
              <w:spacing w:after="0" w:line="400" w:lineRule="exact"/>
              <w:ind w:firstLine="0" w:firstLineChars="0"/>
              <w:jc w:val="center"/>
              <w:rPr>
                <w:kern w:val="0"/>
                <w:sz w:val="21"/>
                <w:szCs w:val="21"/>
              </w:rPr>
            </w:pPr>
            <w:r>
              <w:rPr>
                <w:kern w:val="0"/>
                <w:sz w:val="21"/>
                <w:szCs w:val="21"/>
              </w:rPr>
              <w:t>数量指标</w:t>
            </w:r>
          </w:p>
        </w:tc>
        <w:tc>
          <w:tcPr>
            <w:tcW w:w="2551" w:type="dxa"/>
            <w:vAlign w:val="center"/>
          </w:tcPr>
          <w:p>
            <w:pPr>
              <w:widowControl/>
              <w:spacing w:after="0" w:line="400" w:lineRule="exact"/>
              <w:ind w:firstLine="0" w:firstLineChars="0"/>
              <w:rPr>
                <w:kern w:val="0"/>
                <w:sz w:val="21"/>
                <w:szCs w:val="21"/>
              </w:rPr>
            </w:pPr>
            <w:r>
              <w:rPr>
                <w:sz w:val="21"/>
                <w:szCs w:val="21"/>
              </w:rPr>
              <w:t>专题培训班期数（期）</w:t>
            </w:r>
          </w:p>
        </w:tc>
        <w:tc>
          <w:tcPr>
            <w:tcW w:w="1559" w:type="dxa"/>
            <w:vAlign w:val="center"/>
          </w:tcPr>
          <w:p>
            <w:pPr>
              <w:widowControl/>
              <w:spacing w:after="0" w:line="400" w:lineRule="exact"/>
              <w:ind w:firstLine="0" w:firstLineChars="0"/>
              <w:jc w:val="center"/>
              <w:rPr>
                <w:kern w:val="0"/>
                <w:sz w:val="21"/>
                <w:szCs w:val="21"/>
              </w:rPr>
            </w:pPr>
            <w:r>
              <w:rPr>
                <w:sz w:val="21"/>
                <w:szCs w:val="21"/>
              </w:rPr>
              <w:t>≥1</w:t>
            </w:r>
          </w:p>
        </w:tc>
        <w:tc>
          <w:tcPr>
            <w:tcW w:w="1276" w:type="dxa"/>
            <w:noWrap/>
            <w:vAlign w:val="center"/>
          </w:tcPr>
          <w:p>
            <w:pPr>
              <w:widowControl/>
              <w:spacing w:after="0" w:line="400" w:lineRule="exact"/>
              <w:ind w:firstLine="0" w:firstLineChars="0"/>
              <w:jc w:val="center"/>
              <w:rPr>
                <w:kern w:val="0"/>
                <w:sz w:val="21"/>
                <w:szCs w:val="21"/>
              </w:rPr>
            </w:pPr>
            <w:r>
              <w:rPr>
                <w:rFonts w:hint="eastAsia"/>
                <w:kern w:val="0"/>
                <w:sz w:val="21"/>
                <w:szCs w:val="21"/>
              </w:rPr>
              <w:t>6</w:t>
            </w:r>
          </w:p>
        </w:tc>
        <w:tc>
          <w:tcPr>
            <w:tcW w:w="1276" w:type="dxa"/>
            <w:noWrap/>
            <w:vAlign w:val="center"/>
          </w:tcPr>
          <w:p>
            <w:pPr>
              <w:widowControl/>
              <w:spacing w:after="0" w:line="400" w:lineRule="exact"/>
              <w:ind w:firstLine="0" w:firstLineChars="0"/>
              <w:jc w:val="center"/>
              <w:rPr>
                <w:sz w:val="21"/>
                <w:szCs w:val="21"/>
              </w:rPr>
            </w:pPr>
            <w:r>
              <w:rPr>
                <w:sz w:val="21"/>
                <w:szCs w:val="21"/>
              </w:rPr>
              <w:t>5</w:t>
            </w:r>
          </w:p>
        </w:tc>
        <w:tc>
          <w:tcPr>
            <w:tcW w:w="1134" w:type="dxa"/>
            <w:noWrap/>
            <w:vAlign w:val="center"/>
          </w:tcPr>
          <w:p>
            <w:pPr>
              <w:widowControl/>
              <w:spacing w:after="0" w:line="400" w:lineRule="exact"/>
              <w:ind w:firstLine="0" w:firstLineChars="0"/>
              <w:jc w:val="center"/>
              <w:rPr>
                <w:sz w:val="21"/>
                <w:szCs w:val="21"/>
              </w:rPr>
            </w:pPr>
            <w:r>
              <w:rPr>
                <w:sz w:val="21"/>
                <w:szCs w:val="21"/>
              </w:rPr>
              <w:t>5</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Merge w:val="continue"/>
            <w:vAlign w:val="center"/>
          </w:tcPr>
          <w:p>
            <w:pPr>
              <w:widowControl/>
              <w:spacing w:after="0" w:line="400" w:lineRule="exact"/>
              <w:ind w:firstLine="0" w:firstLineChars="0"/>
              <w:jc w:val="left"/>
              <w:rPr>
                <w:kern w:val="0"/>
                <w:sz w:val="21"/>
                <w:szCs w:val="21"/>
              </w:rPr>
            </w:pPr>
          </w:p>
        </w:tc>
        <w:tc>
          <w:tcPr>
            <w:tcW w:w="1703" w:type="dxa"/>
            <w:vMerge w:val="continue"/>
            <w:vAlign w:val="center"/>
          </w:tcPr>
          <w:p>
            <w:pPr>
              <w:widowControl/>
              <w:spacing w:after="0" w:line="400" w:lineRule="exact"/>
              <w:ind w:firstLine="0" w:firstLineChars="0"/>
              <w:jc w:val="left"/>
              <w:rPr>
                <w:kern w:val="0"/>
                <w:sz w:val="21"/>
                <w:szCs w:val="21"/>
              </w:rPr>
            </w:pPr>
          </w:p>
        </w:tc>
        <w:tc>
          <w:tcPr>
            <w:tcW w:w="2551" w:type="dxa"/>
            <w:vAlign w:val="center"/>
          </w:tcPr>
          <w:p>
            <w:pPr>
              <w:widowControl/>
              <w:spacing w:after="0" w:line="400" w:lineRule="exact"/>
              <w:ind w:firstLine="0" w:firstLineChars="0"/>
              <w:rPr>
                <w:kern w:val="0"/>
                <w:sz w:val="21"/>
                <w:szCs w:val="21"/>
              </w:rPr>
            </w:pPr>
            <w:r>
              <w:rPr>
                <w:sz w:val="21"/>
                <w:szCs w:val="21"/>
              </w:rPr>
              <w:t>培训人数（人）</w:t>
            </w:r>
          </w:p>
        </w:tc>
        <w:tc>
          <w:tcPr>
            <w:tcW w:w="1559" w:type="dxa"/>
            <w:vAlign w:val="center"/>
          </w:tcPr>
          <w:p>
            <w:pPr>
              <w:widowControl/>
              <w:spacing w:after="0" w:line="400" w:lineRule="exact"/>
              <w:ind w:firstLine="0" w:firstLineChars="0"/>
              <w:jc w:val="center"/>
              <w:rPr>
                <w:kern w:val="0"/>
                <w:sz w:val="21"/>
                <w:szCs w:val="21"/>
              </w:rPr>
            </w:pPr>
            <w:r>
              <w:rPr>
                <w:sz w:val="21"/>
                <w:szCs w:val="21"/>
              </w:rPr>
              <w:t>≥80</w:t>
            </w:r>
          </w:p>
        </w:tc>
        <w:tc>
          <w:tcPr>
            <w:tcW w:w="1276" w:type="dxa"/>
            <w:noWrap/>
            <w:vAlign w:val="center"/>
          </w:tcPr>
          <w:p>
            <w:pPr>
              <w:widowControl/>
              <w:spacing w:after="0" w:line="400" w:lineRule="exact"/>
              <w:ind w:firstLine="0" w:firstLineChars="0"/>
              <w:jc w:val="center"/>
              <w:rPr>
                <w:kern w:val="0"/>
                <w:sz w:val="21"/>
                <w:szCs w:val="21"/>
              </w:rPr>
            </w:pPr>
            <w:r>
              <w:rPr>
                <w:rFonts w:hint="eastAsia"/>
                <w:kern w:val="0"/>
                <w:sz w:val="21"/>
                <w:szCs w:val="21"/>
              </w:rPr>
              <w:t>510</w:t>
            </w:r>
          </w:p>
        </w:tc>
        <w:tc>
          <w:tcPr>
            <w:tcW w:w="1276" w:type="dxa"/>
            <w:noWrap/>
            <w:vAlign w:val="center"/>
          </w:tcPr>
          <w:p>
            <w:pPr>
              <w:widowControl/>
              <w:spacing w:after="0" w:line="400" w:lineRule="exact"/>
              <w:ind w:firstLine="0" w:firstLineChars="0"/>
              <w:jc w:val="center"/>
              <w:rPr>
                <w:sz w:val="21"/>
                <w:szCs w:val="21"/>
              </w:rPr>
            </w:pPr>
            <w:r>
              <w:rPr>
                <w:sz w:val="21"/>
                <w:szCs w:val="21"/>
              </w:rPr>
              <w:t>5</w:t>
            </w:r>
          </w:p>
        </w:tc>
        <w:tc>
          <w:tcPr>
            <w:tcW w:w="1134" w:type="dxa"/>
            <w:noWrap/>
            <w:vAlign w:val="center"/>
          </w:tcPr>
          <w:p>
            <w:pPr>
              <w:widowControl/>
              <w:spacing w:after="0" w:line="400" w:lineRule="exact"/>
              <w:ind w:firstLine="0" w:firstLineChars="0"/>
              <w:jc w:val="center"/>
              <w:rPr>
                <w:sz w:val="21"/>
                <w:szCs w:val="21"/>
              </w:rPr>
            </w:pPr>
            <w:r>
              <w:rPr>
                <w:sz w:val="21"/>
                <w:szCs w:val="21"/>
              </w:rPr>
              <w:t>5</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Merge w:val="continue"/>
            <w:vAlign w:val="center"/>
          </w:tcPr>
          <w:p>
            <w:pPr>
              <w:widowControl/>
              <w:spacing w:after="0" w:line="400" w:lineRule="exact"/>
              <w:ind w:firstLine="0" w:firstLineChars="0"/>
              <w:jc w:val="left"/>
              <w:rPr>
                <w:kern w:val="0"/>
                <w:sz w:val="21"/>
                <w:szCs w:val="21"/>
              </w:rPr>
            </w:pPr>
          </w:p>
        </w:tc>
        <w:tc>
          <w:tcPr>
            <w:tcW w:w="1703" w:type="dxa"/>
            <w:vAlign w:val="center"/>
          </w:tcPr>
          <w:p>
            <w:pPr>
              <w:widowControl/>
              <w:spacing w:after="0" w:line="400" w:lineRule="exact"/>
              <w:ind w:firstLine="0" w:firstLineChars="0"/>
              <w:jc w:val="center"/>
              <w:rPr>
                <w:kern w:val="0"/>
                <w:sz w:val="21"/>
                <w:szCs w:val="21"/>
              </w:rPr>
            </w:pPr>
            <w:r>
              <w:rPr>
                <w:kern w:val="0"/>
                <w:sz w:val="21"/>
                <w:szCs w:val="21"/>
              </w:rPr>
              <w:t>质量指标</w:t>
            </w:r>
          </w:p>
        </w:tc>
        <w:tc>
          <w:tcPr>
            <w:tcW w:w="2551" w:type="dxa"/>
            <w:vAlign w:val="center"/>
          </w:tcPr>
          <w:p>
            <w:pPr>
              <w:widowControl/>
              <w:spacing w:after="0" w:line="400" w:lineRule="exact"/>
              <w:ind w:firstLine="0" w:firstLineChars="0"/>
              <w:rPr>
                <w:kern w:val="0"/>
                <w:sz w:val="21"/>
                <w:szCs w:val="21"/>
              </w:rPr>
            </w:pPr>
            <w:r>
              <w:rPr>
                <w:sz w:val="21"/>
                <w:szCs w:val="21"/>
              </w:rPr>
              <w:t>培训成果采用量（篇）</w:t>
            </w:r>
          </w:p>
        </w:tc>
        <w:tc>
          <w:tcPr>
            <w:tcW w:w="1559" w:type="dxa"/>
            <w:vAlign w:val="center"/>
          </w:tcPr>
          <w:p>
            <w:pPr>
              <w:widowControl/>
              <w:spacing w:after="0" w:line="400" w:lineRule="exact"/>
              <w:ind w:firstLine="0" w:firstLineChars="0"/>
              <w:jc w:val="center"/>
              <w:rPr>
                <w:kern w:val="0"/>
                <w:sz w:val="21"/>
                <w:szCs w:val="21"/>
              </w:rPr>
            </w:pPr>
            <w:r>
              <w:rPr>
                <w:sz w:val="21"/>
                <w:szCs w:val="21"/>
              </w:rPr>
              <w:t>≥20</w:t>
            </w:r>
          </w:p>
        </w:tc>
        <w:tc>
          <w:tcPr>
            <w:tcW w:w="1276" w:type="dxa"/>
            <w:noWrap/>
            <w:vAlign w:val="center"/>
          </w:tcPr>
          <w:p>
            <w:pPr>
              <w:widowControl/>
              <w:spacing w:after="0" w:line="400" w:lineRule="exact"/>
              <w:ind w:firstLine="0" w:firstLineChars="0"/>
              <w:jc w:val="center"/>
              <w:rPr>
                <w:kern w:val="0"/>
                <w:sz w:val="21"/>
                <w:szCs w:val="21"/>
              </w:rPr>
            </w:pPr>
            <w:r>
              <w:rPr>
                <w:rFonts w:hint="eastAsia"/>
                <w:kern w:val="0"/>
                <w:sz w:val="21"/>
                <w:szCs w:val="21"/>
              </w:rPr>
              <w:t>20</w:t>
            </w:r>
          </w:p>
        </w:tc>
        <w:tc>
          <w:tcPr>
            <w:tcW w:w="1276" w:type="dxa"/>
            <w:noWrap/>
            <w:vAlign w:val="center"/>
          </w:tcPr>
          <w:p>
            <w:pPr>
              <w:widowControl/>
              <w:spacing w:after="0" w:line="400" w:lineRule="exact"/>
              <w:ind w:firstLine="0" w:firstLineChars="0"/>
              <w:jc w:val="center"/>
              <w:rPr>
                <w:sz w:val="21"/>
                <w:szCs w:val="21"/>
              </w:rPr>
            </w:pPr>
            <w:r>
              <w:rPr>
                <w:sz w:val="21"/>
                <w:szCs w:val="21"/>
              </w:rPr>
              <w:t>5</w:t>
            </w:r>
          </w:p>
        </w:tc>
        <w:tc>
          <w:tcPr>
            <w:tcW w:w="1134" w:type="dxa"/>
            <w:noWrap/>
            <w:vAlign w:val="center"/>
          </w:tcPr>
          <w:p>
            <w:pPr>
              <w:widowControl/>
              <w:spacing w:after="0" w:line="400" w:lineRule="exact"/>
              <w:ind w:firstLine="0" w:firstLineChars="0"/>
              <w:jc w:val="center"/>
              <w:rPr>
                <w:sz w:val="21"/>
                <w:szCs w:val="21"/>
              </w:rPr>
            </w:pPr>
            <w:r>
              <w:rPr>
                <w:sz w:val="21"/>
                <w:szCs w:val="21"/>
              </w:rPr>
              <w:t>5</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Merge w:val="continue"/>
            <w:vAlign w:val="center"/>
          </w:tcPr>
          <w:p>
            <w:pPr>
              <w:widowControl/>
              <w:spacing w:after="0" w:line="400" w:lineRule="exact"/>
              <w:ind w:firstLine="0" w:firstLineChars="0"/>
              <w:jc w:val="left"/>
              <w:rPr>
                <w:kern w:val="0"/>
                <w:sz w:val="21"/>
                <w:szCs w:val="21"/>
              </w:rPr>
            </w:pPr>
          </w:p>
        </w:tc>
        <w:tc>
          <w:tcPr>
            <w:tcW w:w="1703" w:type="dxa"/>
            <w:vMerge w:val="restart"/>
            <w:vAlign w:val="center"/>
          </w:tcPr>
          <w:p>
            <w:pPr>
              <w:widowControl/>
              <w:spacing w:after="0" w:line="400" w:lineRule="exact"/>
              <w:ind w:firstLine="0" w:firstLineChars="0"/>
              <w:jc w:val="center"/>
              <w:rPr>
                <w:kern w:val="0"/>
                <w:sz w:val="21"/>
                <w:szCs w:val="21"/>
              </w:rPr>
            </w:pPr>
            <w:r>
              <w:rPr>
                <w:kern w:val="0"/>
                <w:sz w:val="21"/>
                <w:szCs w:val="21"/>
              </w:rPr>
              <w:t>时效指标</w:t>
            </w:r>
          </w:p>
        </w:tc>
        <w:tc>
          <w:tcPr>
            <w:tcW w:w="2551" w:type="dxa"/>
            <w:vAlign w:val="center"/>
          </w:tcPr>
          <w:p>
            <w:pPr>
              <w:widowControl/>
              <w:spacing w:after="0" w:line="400" w:lineRule="exact"/>
              <w:ind w:firstLine="0" w:firstLineChars="0"/>
              <w:rPr>
                <w:kern w:val="0"/>
                <w:sz w:val="21"/>
                <w:szCs w:val="21"/>
              </w:rPr>
            </w:pPr>
            <w:r>
              <w:rPr>
                <w:sz w:val="21"/>
                <w:szCs w:val="21"/>
              </w:rPr>
              <w:t>培训时长</w:t>
            </w:r>
          </w:p>
        </w:tc>
        <w:tc>
          <w:tcPr>
            <w:tcW w:w="1559" w:type="dxa"/>
            <w:noWrap/>
            <w:vAlign w:val="center"/>
          </w:tcPr>
          <w:p>
            <w:pPr>
              <w:widowControl/>
              <w:spacing w:after="0" w:line="400" w:lineRule="exact"/>
              <w:ind w:firstLine="0" w:firstLineChars="0"/>
              <w:jc w:val="center"/>
              <w:rPr>
                <w:kern w:val="0"/>
                <w:sz w:val="21"/>
                <w:szCs w:val="21"/>
              </w:rPr>
            </w:pPr>
            <w:r>
              <w:rPr>
                <w:sz w:val="21"/>
                <w:szCs w:val="21"/>
              </w:rPr>
              <w:t>≥7天</w:t>
            </w:r>
          </w:p>
        </w:tc>
        <w:tc>
          <w:tcPr>
            <w:tcW w:w="1276" w:type="dxa"/>
            <w:noWrap/>
            <w:vAlign w:val="center"/>
          </w:tcPr>
          <w:p>
            <w:pPr>
              <w:widowControl/>
              <w:spacing w:after="0" w:line="400" w:lineRule="exact"/>
              <w:ind w:firstLine="0" w:firstLineChars="0"/>
              <w:jc w:val="center"/>
              <w:rPr>
                <w:kern w:val="0"/>
                <w:sz w:val="21"/>
                <w:szCs w:val="21"/>
              </w:rPr>
            </w:pPr>
            <w:r>
              <w:rPr>
                <w:rFonts w:hint="eastAsia"/>
                <w:kern w:val="0"/>
                <w:sz w:val="21"/>
                <w:szCs w:val="21"/>
              </w:rPr>
              <w:t>30</w:t>
            </w:r>
          </w:p>
        </w:tc>
        <w:tc>
          <w:tcPr>
            <w:tcW w:w="1276" w:type="dxa"/>
            <w:noWrap/>
            <w:vAlign w:val="center"/>
          </w:tcPr>
          <w:p>
            <w:pPr>
              <w:widowControl/>
              <w:spacing w:after="0" w:line="400" w:lineRule="exact"/>
              <w:ind w:firstLine="0" w:firstLineChars="0"/>
              <w:jc w:val="center"/>
              <w:rPr>
                <w:sz w:val="21"/>
                <w:szCs w:val="21"/>
              </w:rPr>
            </w:pPr>
            <w:r>
              <w:rPr>
                <w:sz w:val="21"/>
                <w:szCs w:val="21"/>
              </w:rPr>
              <w:t>10</w:t>
            </w:r>
          </w:p>
        </w:tc>
        <w:tc>
          <w:tcPr>
            <w:tcW w:w="1134" w:type="dxa"/>
            <w:noWrap/>
            <w:vAlign w:val="center"/>
          </w:tcPr>
          <w:p>
            <w:pPr>
              <w:widowControl/>
              <w:spacing w:after="0" w:line="400" w:lineRule="exact"/>
              <w:ind w:firstLine="0" w:firstLineChars="0"/>
              <w:jc w:val="center"/>
              <w:rPr>
                <w:sz w:val="21"/>
                <w:szCs w:val="21"/>
              </w:rPr>
            </w:pPr>
            <w:r>
              <w:rPr>
                <w:sz w:val="21"/>
                <w:szCs w:val="21"/>
              </w:rPr>
              <w:t>10</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Merge w:val="continue"/>
            <w:vAlign w:val="center"/>
          </w:tcPr>
          <w:p>
            <w:pPr>
              <w:widowControl/>
              <w:spacing w:after="0" w:line="400" w:lineRule="exact"/>
              <w:ind w:firstLine="0" w:firstLineChars="0"/>
              <w:jc w:val="left"/>
              <w:rPr>
                <w:kern w:val="0"/>
                <w:sz w:val="21"/>
                <w:szCs w:val="21"/>
              </w:rPr>
            </w:pPr>
          </w:p>
        </w:tc>
        <w:tc>
          <w:tcPr>
            <w:tcW w:w="1703" w:type="dxa"/>
            <w:vMerge w:val="continue"/>
            <w:vAlign w:val="center"/>
          </w:tcPr>
          <w:p>
            <w:pPr>
              <w:widowControl/>
              <w:spacing w:after="0" w:line="400" w:lineRule="exact"/>
              <w:ind w:firstLine="0" w:firstLineChars="0"/>
              <w:jc w:val="left"/>
              <w:rPr>
                <w:kern w:val="0"/>
                <w:sz w:val="21"/>
                <w:szCs w:val="21"/>
              </w:rPr>
            </w:pPr>
          </w:p>
        </w:tc>
        <w:tc>
          <w:tcPr>
            <w:tcW w:w="2551" w:type="dxa"/>
            <w:vAlign w:val="center"/>
          </w:tcPr>
          <w:p>
            <w:pPr>
              <w:widowControl/>
              <w:spacing w:after="0" w:line="400" w:lineRule="exact"/>
              <w:ind w:firstLine="0" w:firstLineChars="0"/>
              <w:rPr>
                <w:kern w:val="0"/>
                <w:sz w:val="21"/>
                <w:szCs w:val="21"/>
              </w:rPr>
            </w:pPr>
            <w:r>
              <w:rPr>
                <w:sz w:val="21"/>
                <w:szCs w:val="21"/>
              </w:rPr>
              <w:t>培训计划按期完成率</w:t>
            </w:r>
          </w:p>
        </w:tc>
        <w:tc>
          <w:tcPr>
            <w:tcW w:w="1559" w:type="dxa"/>
            <w:noWrap/>
            <w:vAlign w:val="center"/>
          </w:tcPr>
          <w:p>
            <w:pPr>
              <w:widowControl/>
              <w:spacing w:after="0" w:line="400" w:lineRule="exact"/>
              <w:ind w:firstLine="0" w:firstLineChars="0"/>
              <w:jc w:val="center"/>
              <w:rPr>
                <w:kern w:val="0"/>
                <w:sz w:val="21"/>
                <w:szCs w:val="21"/>
              </w:rPr>
            </w:pPr>
            <w:r>
              <w:rPr>
                <w:sz w:val="21"/>
                <w:szCs w:val="21"/>
              </w:rPr>
              <w:t>100%</w:t>
            </w:r>
          </w:p>
        </w:tc>
        <w:tc>
          <w:tcPr>
            <w:tcW w:w="1276" w:type="dxa"/>
            <w:noWrap/>
            <w:vAlign w:val="center"/>
          </w:tcPr>
          <w:p>
            <w:pPr>
              <w:widowControl/>
              <w:spacing w:after="0" w:line="400" w:lineRule="exact"/>
              <w:ind w:firstLine="0" w:firstLineChars="0"/>
              <w:jc w:val="center"/>
              <w:rPr>
                <w:kern w:val="0"/>
                <w:sz w:val="21"/>
                <w:szCs w:val="21"/>
              </w:rPr>
            </w:pPr>
            <w:r>
              <w:rPr>
                <w:sz w:val="21"/>
                <w:szCs w:val="21"/>
              </w:rPr>
              <w:t>100%</w:t>
            </w:r>
          </w:p>
        </w:tc>
        <w:tc>
          <w:tcPr>
            <w:tcW w:w="1276" w:type="dxa"/>
            <w:noWrap/>
            <w:vAlign w:val="center"/>
          </w:tcPr>
          <w:p>
            <w:pPr>
              <w:widowControl/>
              <w:spacing w:after="0" w:line="400" w:lineRule="exact"/>
              <w:ind w:firstLine="0" w:firstLineChars="0"/>
              <w:jc w:val="center"/>
              <w:rPr>
                <w:kern w:val="0"/>
                <w:sz w:val="21"/>
                <w:szCs w:val="21"/>
              </w:rPr>
            </w:pPr>
            <w:r>
              <w:rPr>
                <w:sz w:val="21"/>
                <w:szCs w:val="21"/>
              </w:rPr>
              <w:t>5</w:t>
            </w:r>
          </w:p>
        </w:tc>
        <w:tc>
          <w:tcPr>
            <w:tcW w:w="1134" w:type="dxa"/>
            <w:noWrap/>
            <w:vAlign w:val="center"/>
          </w:tcPr>
          <w:p>
            <w:pPr>
              <w:widowControl/>
              <w:spacing w:after="0" w:line="400" w:lineRule="exact"/>
              <w:ind w:firstLine="0" w:firstLineChars="0"/>
              <w:jc w:val="center"/>
              <w:rPr>
                <w:kern w:val="0"/>
                <w:sz w:val="21"/>
                <w:szCs w:val="21"/>
              </w:rPr>
            </w:pPr>
            <w:r>
              <w:rPr>
                <w:sz w:val="21"/>
                <w:szCs w:val="21"/>
              </w:rPr>
              <w:t>5</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Align w:val="center"/>
          </w:tcPr>
          <w:p>
            <w:pPr>
              <w:widowControl/>
              <w:spacing w:after="0" w:line="400" w:lineRule="exact"/>
              <w:ind w:firstLine="0" w:firstLineChars="0"/>
              <w:jc w:val="center"/>
              <w:rPr>
                <w:kern w:val="0"/>
                <w:sz w:val="21"/>
                <w:szCs w:val="21"/>
              </w:rPr>
            </w:pPr>
            <w:r>
              <w:rPr>
                <w:kern w:val="0"/>
                <w:sz w:val="21"/>
                <w:szCs w:val="21"/>
              </w:rPr>
              <w:t>效益指标</w:t>
            </w:r>
            <w:r>
              <w:rPr>
                <w:rFonts w:hint="eastAsia"/>
                <w:kern w:val="0"/>
                <w:sz w:val="21"/>
                <w:szCs w:val="21"/>
              </w:rPr>
              <w:t>2</w:t>
            </w:r>
            <w:r>
              <w:rPr>
                <w:kern w:val="0"/>
                <w:sz w:val="21"/>
                <w:szCs w:val="21"/>
              </w:rPr>
              <w:t>0分)</w:t>
            </w:r>
          </w:p>
        </w:tc>
        <w:tc>
          <w:tcPr>
            <w:tcW w:w="1703" w:type="dxa"/>
            <w:vAlign w:val="center"/>
          </w:tcPr>
          <w:p>
            <w:pPr>
              <w:widowControl/>
              <w:spacing w:after="0" w:line="400" w:lineRule="exact"/>
              <w:ind w:firstLine="0" w:firstLineChars="0"/>
              <w:jc w:val="center"/>
              <w:rPr>
                <w:kern w:val="0"/>
                <w:sz w:val="21"/>
                <w:szCs w:val="21"/>
              </w:rPr>
            </w:pPr>
            <w:r>
              <w:rPr>
                <w:kern w:val="0"/>
                <w:sz w:val="21"/>
                <w:szCs w:val="21"/>
              </w:rPr>
              <w:t>经济效益指标</w:t>
            </w:r>
          </w:p>
        </w:tc>
        <w:tc>
          <w:tcPr>
            <w:tcW w:w="2551" w:type="dxa"/>
            <w:vAlign w:val="center"/>
          </w:tcPr>
          <w:p>
            <w:pPr>
              <w:widowControl/>
              <w:spacing w:after="0" w:line="400" w:lineRule="exact"/>
              <w:ind w:firstLine="0" w:firstLineChars="0"/>
              <w:rPr>
                <w:kern w:val="0"/>
                <w:sz w:val="21"/>
                <w:szCs w:val="21"/>
              </w:rPr>
            </w:pPr>
            <w:r>
              <w:rPr>
                <w:sz w:val="21"/>
                <w:szCs w:val="21"/>
              </w:rPr>
              <w:t>结业考试通过率</w:t>
            </w:r>
          </w:p>
        </w:tc>
        <w:tc>
          <w:tcPr>
            <w:tcW w:w="1559" w:type="dxa"/>
            <w:vAlign w:val="center"/>
          </w:tcPr>
          <w:p>
            <w:pPr>
              <w:widowControl/>
              <w:spacing w:after="0" w:line="400" w:lineRule="exact"/>
              <w:ind w:firstLine="0" w:firstLineChars="0"/>
              <w:jc w:val="center"/>
              <w:rPr>
                <w:kern w:val="0"/>
                <w:sz w:val="21"/>
                <w:szCs w:val="21"/>
              </w:rPr>
            </w:pPr>
            <w:r>
              <w:rPr>
                <w:sz w:val="21"/>
                <w:szCs w:val="21"/>
              </w:rPr>
              <w:t>≥95%</w:t>
            </w:r>
          </w:p>
        </w:tc>
        <w:tc>
          <w:tcPr>
            <w:tcW w:w="1276" w:type="dxa"/>
            <w:noWrap/>
            <w:vAlign w:val="center"/>
          </w:tcPr>
          <w:p>
            <w:pPr>
              <w:widowControl/>
              <w:spacing w:after="0" w:line="400" w:lineRule="exact"/>
              <w:ind w:firstLine="0" w:firstLineChars="0"/>
              <w:jc w:val="center"/>
              <w:rPr>
                <w:kern w:val="0"/>
                <w:sz w:val="21"/>
                <w:szCs w:val="21"/>
              </w:rPr>
            </w:pPr>
            <w:r>
              <w:rPr>
                <w:sz w:val="21"/>
                <w:szCs w:val="21"/>
              </w:rPr>
              <w:t>100%</w:t>
            </w:r>
          </w:p>
        </w:tc>
        <w:tc>
          <w:tcPr>
            <w:tcW w:w="1276" w:type="dxa"/>
            <w:noWrap/>
            <w:vAlign w:val="center"/>
          </w:tcPr>
          <w:p>
            <w:pPr>
              <w:widowControl/>
              <w:spacing w:after="0" w:line="400" w:lineRule="exact"/>
              <w:ind w:firstLine="0" w:firstLineChars="0"/>
              <w:jc w:val="center"/>
              <w:rPr>
                <w:kern w:val="0"/>
                <w:sz w:val="21"/>
                <w:szCs w:val="21"/>
              </w:rPr>
            </w:pPr>
            <w:r>
              <w:rPr>
                <w:sz w:val="21"/>
                <w:szCs w:val="21"/>
              </w:rPr>
              <w:t>20</w:t>
            </w:r>
          </w:p>
        </w:tc>
        <w:tc>
          <w:tcPr>
            <w:tcW w:w="1134" w:type="dxa"/>
            <w:noWrap/>
            <w:vAlign w:val="center"/>
          </w:tcPr>
          <w:p>
            <w:pPr>
              <w:widowControl/>
              <w:spacing w:after="0" w:line="400" w:lineRule="exact"/>
              <w:ind w:firstLine="0" w:firstLineChars="0"/>
              <w:jc w:val="center"/>
              <w:rPr>
                <w:kern w:val="0"/>
                <w:sz w:val="21"/>
                <w:szCs w:val="21"/>
              </w:rPr>
            </w:pPr>
            <w:r>
              <w:rPr>
                <w:sz w:val="21"/>
                <w:szCs w:val="21"/>
              </w:rPr>
              <w:t>20</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dxa"/>
            <w:vMerge w:val="continue"/>
            <w:vAlign w:val="center"/>
          </w:tcPr>
          <w:p>
            <w:pPr>
              <w:widowControl/>
              <w:spacing w:after="0" w:line="400" w:lineRule="exact"/>
              <w:ind w:firstLine="0" w:firstLineChars="0"/>
              <w:jc w:val="left"/>
              <w:rPr>
                <w:kern w:val="0"/>
                <w:sz w:val="21"/>
                <w:szCs w:val="21"/>
              </w:rPr>
            </w:pPr>
          </w:p>
        </w:tc>
        <w:tc>
          <w:tcPr>
            <w:tcW w:w="1133" w:type="dxa"/>
            <w:vAlign w:val="center"/>
          </w:tcPr>
          <w:p>
            <w:pPr>
              <w:widowControl/>
              <w:spacing w:after="0" w:line="400" w:lineRule="exact"/>
              <w:ind w:firstLine="0" w:firstLineChars="0"/>
              <w:jc w:val="center"/>
              <w:rPr>
                <w:kern w:val="0"/>
                <w:sz w:val="21"/>
                <w:szCs w:val="21"/>
              </w:rPr>
            </w:pPr>
            <w:r>
              <w:rPr>
                <w:kern w:val="0"/>
                <w:sz w:val="21"/>
                <w:szCs w:val="21"/>
              </w:rPr>
              <w:t>满意度指标(</w:t>
            </w:r>
            <w:r>
              <w:rPr>
                <w:rFonts w:hint="eastAsia"/>
                <w:kern w:val="0"/>
                <w:sz w:val="21"/>
                <w:szCs w:val="21"/>
              </w:rPr>
              <w:t>2</w:t>
            </w:r>
            <w:r>
              <w:rPr>
                <w:kern w:val="0"/>
                <w:sz w:val="21"/>
                <w:szCs w:val="21"/>
              </w:rPr>
              <w:t>0分)</w:t>
            </w:r>
          </w:p>
        </w:tc>
        <w:tc>
          <w:tcPr>
            <w:tcW w:w="1703" w:type="dxa"/>
            <w:vAlign w:val="center"/>
          </w:tcPr>
          <w:p>
            <w:pPr>
              <w:widowControl/>
              <w:spacing w:after="0" w:line="400" w:lineRule="exact"/>
              <w:ind w:firstLine="0" w:firstLineChars="0"/>
              <w:jc w:val="center"/>
              <w:rPr>
                <w:kern w:val="0"/>
                <w:sz w:val="21"/>
                <w:szCs w:val="21"/>
              </w:rPr>
            </w:pPr>
            <w:r>
              <w:rPr>
                <w:kern w:val="0"/>
                <w:sz w:val="21"/>
                <w:szCs w:val="21"/>
              </w:rPr>
              <w:t>服务对象满意度指标</w:t>
            </w:r>
          </w:p>
        </w:tc>
        <w:tc>
          <w:tcPr>
            <w:tcW w:w="2551" w:type="dxa"/>
            <w:vAlign w:val="center"/>
          </w:tcPr>
          <w:p>
            <w:pPr>
              <w:widowControl/>
              <w:spacing w:after="0" w:line="400" w:lineRule="exact"/>
              <w:ind w:firstLine="0" w:firstLineChars="0"/>
              <w:rPr>
                <w:kern w:val="0"/>
                <w:sz w:val="21"/>
                <w:szCs w:val="21"/>
              </w:rPr>
            </w:pPr>
            <w:r>
              <w:rPr>
                <w:sz w:val="21"/>
                <w:szCs w:val="21"/>
              </w:rPr>
              <w:t>培训干部抽样调查满意度</w:t>
            </w:r>
          </w:p>
        </w:tc>
        <w:tc>
          <w:tcPr>
            <w:tcW w:w="1559" w:type="dxa"/>
            <w:vAlign w:val="center"/>
          </w:tcPr>
          <w:p>
            <w:pPr>
              <w:widowControl/>
              <w:spacing w:after="0" w:line="400" w:lineRule="exact"/>
              <w:ind w:firstLine="0" w:firstLineChars="0"/>
              <w:jc w:val="center"/>
              <w:rPr>
                <w:kern w:val="0"/>
                <w:sz w:val="21"/>
                <w:szCs w:val="21"/>
              </w:rPr>
            </w:pPr>
            <w:r>
              <w:rPr>
                <w:sz w:val="21"/>
                <w:szCs w:val="21"/>
              </w:rPr>
              <w:t>≥95%</w:t>
            </w:r>
          </w:p>
        </w:tc>
        <w:tc>
          <w:tcPr>
            <w:tcW w:w="1276" w:type="dxa"/>
            <w:noWrap/>
            <w:vAlign w:val="center"/>
          </w:tcPr>
          <w:p>
            <w:pPr>
              <w:widowControl/>
              <w:spacing w:after="0" w:line="400" w:lineRule="exact"/>
              <w:ind w:firstLine="0" w:firstLineChars="0"/>
              <w:jc w:val="center"/>
              <w:rPr>
                <w:kern w:val="0"/>
                <w:sz w:val="21"/>
                <w:szCs w:val="21"/>
              </w:rPr>
            </w:pPr>
            <w:r>
              <w:rPr>
                <w:sz w:val="21"/>
                <w:szCs w:val="21"/>
              </w:rPr>
              <w:t>99%</w:t>
            </w:r>
          </w:p>
        </w:tc>
        <w:tc>
          <w:tcPr>
            <w:tcW w:w="1276" w:type="dxa"/>
            <w:noWrap/>
            <w:vAlign w:val="center"/>
          </w:tcPr>
          <w:p>
            <w:pPr>
              <w:widowControl/>
              <w:spacing w:after="0" w:line="400" w:lineRule="exact"/>
              <w:ind w:firstLine="0" w:firstLineChars="0"/>
              <w:jc w:val="center"/>
              <w:rPr>
                <w:kern w:val="0"/>
                <w:sz w:val="21"/>
                <w:szCs w:val="21"/>
              </w:rPr>
            </w:pPr>
            <w:r>
              <w:rPr>
                <w:sz w:val="21"/>
                <w:szCs w:val="21"/>
              </w:rPr>
              <w:t>20</w:t>
            </w:r>
          </w:p>
        </w:tc>
        <w:tc>
          <w:tcPr>
            <w:tcW w:w="1134" w:type="dxa"/>
            <w:noWrap/>
            <w:vAlign w:val="center"/>
          </w:tcPr>
          <w:p>
            <w:pPr>
              <w:widowControl/>
              <w:spacing w:after="0" w:line="400" w:lineRule="exact"/>
              <w:ind w:firstLine="0" w:firstLineChars="0"/>
              <w:jc w:val="center"/>
              <w:rPr>
                <w:kern w:val="0"/>
                <w:sz w:val="21"/>
                <w:szCs w:val="21"/>
              </w:rPr>
            </w:pPr>
            <w:r>
              <w:rPr>
                <w:sz w:val="21"/>
                <w:szCs w:val="21"/>
              </w:rPr>
              <w:t>20</w:t>
            </w:r>
          </w:p>
        </w:tc>
        <w:tc>
          <w:tcPr>
            <w:tcW w:w="1701" w:type="dxa"/>
            <w:noWrap/>
            <w:vAlign w:val="center"/>
          </w:tcPr>
          <w:p>
            <w:pPr>
              <w:widowControl/>
              <w:spacing w:after="0" w:line="400" w:lineRule="exact"/>
              <w:ind w:firstLine="0" w:firstLineChars="0"/>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7" w:type="dxa"/>
            <w:gridSpan w:val="6"/>
            <w:vAlign w:val="center"/>
          </w:tcPr>
          <w:p>
            <w:pPr>
              <w:widowControl/>
              <w:spacing w:after="0" w:line="400" w:lineRule="exact"/>
              <w:ind w:firstLine="0" w:firstLineChars="0"/>
              <w:jc w:val="center"/>
              <w:rPr>
                <w:kern w:val="0"/>
                <w:sz w:val="21"/>
                <w:szCs w:val="21"/>
              </w:rPr>
            </w:pPr>
            <w:r>
              <w:rPr>
                <w:kern w:val="0"/>
                <w:sz w:val="21"/>
                <w:szCs w:val="21"/>
              </w:rPr>
              <w:t>总分</w:t>
            </w:r>
          </w:p>
        </w:tc>
        <w:tc>
          <w:tcPr>
            <w:tcW w:w="1276" w:type="dxa"/>
            <w:noWrap/>
            <w:vAlign w:val="center"/>
          </w:tcPr>
          <w:p>
            <w:pPr>
              <w:widowControl/>
              <w:spacing w:after="0" w:line="400" w:lineRule="exact"/>
              <w:ind w:firstLine="0" w:firstLineChars="0"/>
              <w:jc w:val="center"/>
              <w:rPr>
                <w:kern w:val="0"/>
                <w:sz w:val="21"/>
                <w:szCs w:val="21"/>
              </w:rPr>
            </w:pPr>
            <w:r>
              <w:rPr>
                <w:kern w:val="0"/>
                <w:sz w:val="21"/>
                <w:szCs w:val="21"/>
              </w:rPr>
              <w:t>100</w:t>
            </w:r>
          </w:p>
        </w:tc>
        <w:tc>
          <w:tcPr>
            <w:tcW w:w="1134" w:type="dxa"/>
            <w:vAlign w:val="center"/>
          </w:tcPr>
          <w:p>
            <w:pPr>
              <w:widowControl/>
              <w:spacing w:after="0" w:line="400" w:lineRule="exact"/>
              <w:ind w:firstLine="0" w:firstLineChars="0"/>
              <w:jc w:val="center"/>
              <w:rPr>
                <w:kern w:val="0"/>
                <w:sz w:val="21"/>
                <w:szCs w:val="21"/>
              </w:rPr>
            </w:pPr>
            <w:r>
              <w:rPr>
                <w:kern w:val="0"/>
                <w:sz w:val="21"/>
                <w:szCs w:val="21"/>
              </w:rPr>
              <w:t>99.98</w:t>
            </w:r>
          </w:p>
        </w:tc>
        <w:tc>
          <w:tcPr>
            <w:tcW w:w="1701" w:type="dxa"/>
            <w:noWrap/>
            <w:vAlign w:val="center"/>
          </w:tcPr>
          <w:p>
            <w:pPr>
              <w:widowControl/>
              <w:spacing w:after="0" w:line="400" w:lineRule="exact"/>
              <w:ind w:firstLine="0" w:firstLineChars="0"/>
              <w:jc w:val="left"/>
              <w:rPr>
                <w:kern w:val="0"/>
                <w:sz w:val="21"/>
                <w:szCs w:val="21"/>
              </w:rPr>
            </w:pPr>
          </w:p>
        </w:tc>
      </w:tr>
      <w:bookmarkEnd w:id="44"/>
      <w:bookmarkEnd w:id="45"/>
      <w:bookmarkEnd w:id="46"/>
      <w:bookmarkEnd w:id="47"/>
      <w:bookmarkEnd w:id="48"/>
      <w:bookmarkEnd w:id="49"/>
    </w:tbl>
    <w:p>
      <w:pPr>
        <w:pStyle w:val="8"/>
        <w:spacing w:after="0" w:line="240" w:lineRule="auto"/>
        <w:ind w:firstLine="0" w:firstLineChars="0"/>
        <w:rPr>
          <w:rFonts w:hint="eastAsia" w:ascii="仿宋" w:hAnsi="仿宋" w:eastAsia="仿宋" w:cs="Times New Roman"/>
        </w:rPr>
      </w:pPr>
    </w:p>
    <w:sectPr>
      <w:pgSz w:w="16838" w:h="11906" w:orient="landscape"/>
      <w:pgMar w:top="1588" w:right="2098" w:bottom="1474" w:left="1985" w:header="851" w:footer="227"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libri Light">
    <w:altName w:val="Century Gothic"/>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___WRD_EMBED_SUB_46">
    <w:altName w:val="微软雅黑"/>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A00002EF" w:usb1="420020EB" w:usb2="00000000" w:usb3="00000000" w:csb0="2000009F" w:csb1="00000000"/>
  </w:font>
  <w:font w:name="Segoe UI Symbol">
    <w:panose1 w:val="020B0502040204020203"/>
    <w:charset w:val="00"/>
    <w:family w:val="swiss"/>
    <w:pitch w:val="default"/>
    <w:sig w:usb0="8000006F" w:usb1="1200FBEF" w:usb2="0004C000" w:usb3="00000000" w:csb0="00000001" w:csb1="40000000"/>
  </w:font>
  <w:font w:name="长城小标宋体">
    <w:panose1 w:val="02010609010101010101"/>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ind w:firstLine="56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9370243"/>
                            <w:showingPlcHdr/>
                          </w:sdtPr>
                          <w:sdtContent>
                            <w:p>
                              <w:pPr>
                                <w:pStyle w:val="12"/>
                                <w:ind w:firstLine="360"/>
                                <w:jc w:val="center"/>
                              </w:pPr>
                              <w:r>
                                <w:t xml:space="preserve">     </w:t>
                              </w:r>
                            </w:p>
                          </w:sdtContent>
                        </w:sdt>
                        <w:p>
                          <w:pPr>
                            <w:pStyle w:val="8"/>
                            <w:ind w:firstLine="48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879370243"/>
                      <w:showingPlcHdr/>
                    </w:sdtPr>
                    <w:sdtContent>
                      <w:p>
                        <w:pPr>
                          <w:pStyle w:val="12"/>
                          <w:ind w:firstLine="360"/>
                          <w:jc w:val="center"/>
                        </w:pPr>
                        <w:r>
                          <w:t xml:space="preserve">     </w:t>
                        </w:r>
                      </w:p>
                    </w:sdtContent>
                  </w:sdt>
                  <w:p>
                    <w:pPr>
                      <w:pStyle w:val="8"/>
                      <w:ind w:firstLine="480"/>
                    </w:pPr>
                  </w:p>
                </w:txbxContent>
              </v:textbox>
            </v:shape>
          </w:pict>
        </mc:Fallback>
      </mc:AlternateContent>
    </w:r>
  </w:p>
  <w:p>
    <w:pPr>
      <w:pStyle w:val="12"/>
      <w:wordWrap w:val="0"/>
      <w:ind w:firstLine="560"/>
      <w:jc w:val="right"/>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11338738" name="文本框 13113387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19580538"/>
                          </w:sdtPr>
                          <w:sdtContent>
                            <w:p>
                              <w:pPr>
                                <w:pStyle w:val="12"/>
                                <w:ind w:firstLine="36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18 -</w:t>
                              </w:r>
                              <w:r>
                                <w:rPr>
                                  <w:sz w:val="28"/>
                                  <w:szCs w:val="28"/>
                                </w:rPr>
                                <w:fldChar w:fldCharType="end"/>
                              </w:r>
                            </w:p>
                          </w:sdtContent>
                        </w:sdt>
                        <w:p>
                          <w:pPr>
                            <w:pStyle w:val="8"/>
                            <w:ind w:firstLine="48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BNAiIdAgAAKwQAAA4AAAAAAAAAAQAgAAAANQEAAGRycy9lMm9Eb2MueG1sUEsF&#10;BgAAAAAGAAYAWQEAAMQFAAAAAA==&#10;">
              <v:fill on="f" focussize="0,0"/>
              <v:stroke on="f" weight="0.5pt"/>
              <v:imagedata o:title=""/>
              <o:lock v:ext="edit" aspectratio="f"/>
              <v:textbox inset="0mm,0mm,0mm,0mm" style="mso-fit-shape-to-text:t;">
                <w:txbxContent>
                  <w:sdt>
                    <w:sdtPr>
                      <w:id w:val="2019580538"/>
                    </w:sdtPr>
                    <w:sdtContent>
                      <w:p>
                        <w:pPr>
                          <w:pStyle w:val="12"/>
                          <w:ind w:firstLine="36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18 -</w:t>
                        </w:r>
                        <w:r>
                          <w:rPr>
                            <w:sz w:val="28"/>
                            <w:szCs w:val="28"/>
                          </w:rPr>
                          <w:fldChar w:fldCharType="end"/>
                        </w:r>
                      </w:p>
                    </w:sdtContent>
                  </w:sdt>
                  <w:p>
                    <w:pPr>
                      <w:pStyle w:val="8"/>
                      <w:ind w:firstLine="480"/>
                    </w:pPr>
                  </w:p>
                </w:txbxContent>
              </v:textbox>
            </v:shape>
          </w:pict>
        </mc:Fallback>
      </mc:AlternateContent>
    </w:r>
  </w:p>
  <w:p>
    <w:pPr>
      <w:pStyle w:val="12"/>
      <w:wordWrap w:val="0"/>
      <w:ind w:firstLine="560"/>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NjM1YzViYjY3YjAzZTdiNzZmMjU1OTM4NzZiZmUifQ=="/>
  </w:docVars>
  <w:rsids>
    <w:rsidRoot w:val="0072572A"/>
    <w:rsid w:val="000033AD"/>
    <w:rsid w:val="00005B94"/>
    <w:rsid w:val="00007354"/>
    <w:rsid w:val="00010A49"/>
    <w:rsid w:val="0002291F"/>
    <w:rsid w:val="00023263"/>
    <w:rsid w:val="00031320"/>
    <w:rsid w:val="00037A81"/>
    <w:rsid w:val="00042C14"/>
    <w:rsid w:val="000437D1"/>
    <w:rsid w:val="000473E4"/>
    <w:rsid w:val="00050809"/>
    <w:rsid w:val="00051811"/>
    <w:rsid w:val="000540DE"/>
    <w:rsid w:val="00054EE7"/>
    <w:rsid w:val="000612A6"/>
    <w:rsid w:val="00061B15"/>
    <w:rsid w:val="00064881"/>
    <w:rsid w:val="000653C8"/>
    <w:rsid w:val="00065A1C"/>
    <w:rsid w:val="00067CC2"/>
    <w:rsid w:val="00070601"/>
    <w:rsid w:val="00075533"/>
    <w:rsid w:val="000843E8"/>
    <w:rsid w:val="00095569"/>
    <w:rsid w:val="00096CDB"/>
    <w:rsid w:val="000A0F2F"/>
    <w:rsid w:val="000A3F6A"/>
    <w:rsid w:val="000A6341"/>
    <w:rsid w:val="000A785A"/>
    <w:rsid w:val="000B3C67"/>
    <w:rsid w:val="000B3D47"/>
    <w:rsid w:val="000B76E9"/>
    <w:rsid w:val="000C0B86"/>
    <w:rsid w:val="000C0EEF"/>
    <w:rsid w:val="000C2E4C"/>
    <w:rsid w:val="000C3E1D"/>
    <w:rsid w:val="000C544A"/>
    <w:rsid w:val="000C60BE"/>
    <w:rsid w:val="000E33C9"/>
    <w:rsid w:val="000E39DF"/>
    <w:rsid w:val="000E4A66"/>
    <w:rsid w:val="000F27E5"/>
    <w:rsid w:val="000F4832"/>
    <w:rsid w:val="000F4E65"/>
    <w:rsid w:val="000F5076"/>
    <w:rsid w:val="000F5FB6"/>
    <w:rsid w:val="0010026E"/>
    <w:rsid w:val="00105E27"/>
    <w:rsid w:val="00112012"/>
    <w:rsid w:val="001130B0"/>
    <w:rsid w:val="001150CC"/>
    <w:rsid w:val="0012037A"/>
    <w:rsid w:val="001212EA"/>
    <w:rsid w:val="0012258F"/>
    <w:rsid w:val="001254B0"/>
    <w:rsid w:val="00125D8F"/>
    <w:rsid w:val="001274F3"/>
    <w:rsid w:val="001313DB"/>
    <w:rsid w:val="00131F42"/>
    <w:rsid w:val="00132839"/>
    <w:rsid w:val="0013528C"/>
    <w:rsid w:val="0013685A"/>
    <w:rsid w:val="0014237F"/>
    <w:rsid w:val="001500FF"/>
    <w:rsid w:val="00150CBD"/>
    <w:rsid w:val="00151512"/>
    <w:rsid w:val="00152102"/>
    <w:rsid w:val="00152513"/>
    <w:rsid w:val="00165A3C"/>
    <w:rsid w:val="00166DD4"/>
    <w:rsid w:val="00173A84"/>
    <w:rsid w:val="00174129"/>
    <w:rsid w:val="001742C8"/>
    <w:rsid w:val="00175245"/>
    <w:rsid w:val="001770A0"/>
    <w:rsid w:val="00177602"/>
    <w:rsid w:val="0018087C"/>
    <w:rsid w:val="00181480"/>
    <w:rsid w:val="0018355C"/>
    <w:rsid w:val="0019384D"/>
    <w:rsid w:val="00193A38"/>
    <w:rsid w:val="00195253"/>
    <w:rsid w:val="001A15A5"/>
    <w:rsid w:val="001A518C"/>
    <w:rsid w:val="001A75DB"/>
    <w:rsid w:val="001B2C35"/>
    <w:rsid w:val="001B3EAE"/>
    <w:rsid w:val="001B45D4"/>
    <w:rsid w:val="001B72F8"/>
    <w:rsid w:val="001C0711"/>
    <w:rsid w:val="001C1A1F"/>
    <w:rsid w:val="001C1C00"/>
    <w:rsid w:val="001C29AB"/>
    <w:rsid w:val="001C364E"/>
    <w:rsid w:val="001C506A"/>
    <w:rsid w:val="001C5DC2"/>
    <w:rsid w:val="001C6BC0"/>
    <w:rsid w:val="001D069C"/>
    <w:rsid w:val="001D1032"/>
    <w:rsid w:val="001D2277"/>
    <w:rsid w:val="001D3E08"/>
    <w:rsid w:val="001D68E5"/>
    <w:rsid w:val="001D6A10"/>
    <w:rsid w:val="001E3C9B"/>
    <w:rsid w:val="001E6C83"/>
    <w:rsid w:val="001E792D"/>
    <w:rsid w:val="001F2DA3"/>
    <w:rsid w:val="001F7FF4"/>
    <w:rsid w:val="0020171C"/>
    <w:rsid w:val="00203DC5"/>
    <w:rsid w:val="00211EA9"/>
    <w:rsid w:val="00211FB3"/>
    <w:rsid w:val="00214674"/>
    <w:rsid w:val="00223CF0"/>
    <w:rsid w:val="00237F20"/>
    <w:rsid w:val="00245B98"/>
    <w:rsid w:val="00250D13"/>
    <w:rsid w:val="00250DEA"/>
    <w:rsid w:val="00251BBA"/>
    <w:rsid w:val="002538B4"/>
    <w:rsid w:val="00254183"/>
    <w:rsid w:val="002640F2"/>
    <w:rsid w:val="00266347"/>
    <w:rsid w:val="002665AD"/>
    <w:rsid w:val="002742A9"/>
    <w:rsid w:val="00277782"/>
    <w:rsid w:val="00283F90"/>
    <w:rsid w:val="002878C5"/>
    <w:rsid w:val="00291F27"/>
    <w:rsid w:val="00292845"/>
    <w:rsid w:val="00296221"/>
    <w:rsid w:val="002B7845"/>
    <w:rsid w:val="002C06AD"/>
    <w:rsid w:val="002C2AFB"/>
    <w:rsid w:val="002C3264"/>
    <w:rsid w:val="002C4329"/>
    <w:rsid w:val="002C482F"/>
    <w:rsid w:val="002C4DCC"/>
    <w:rsid w:val="002C5B6A"/>
    <w:rsid w:val="002C5D63"/>
    <w:rsid w:val="002D3E7C"/>
    <w:rsid w:val="002D4431"/>
    <w:rsid w:val="002E329C"/>
    <w:rsid w:val="002E6BCA"/>
    <w:rsid w:val="002F4576"/>
    <w:rsid w:val="002F572F"/>
    <w:rsid w:val="002F7C3F"/>
    <w:rsid w:val="0030575B"/>
    <w:rsid w:val="003105EE"/>
    <w:rsid w:val="003118BC"/>
    <w:rsid w:val="003217F7"/>
    <w:rsid w:val="00325BFC"/>
    <w:rsid w:val="00326CDA"/>
    <w:rsid w:val="003314AD"/>
    <w:rsid w:val="00340335"/>
    <w:rsid w:val="00344BC6"/>
    <w:rsid w:val="0034675D"/>
    <w:rsid w:val="00364521"/>
    <w:rsid w:val="00365611"/>
    <w:rsid w:val="003677EC"/>
    <w:rsid w:val="00371B95"/>
    <w:rsid w:val="003738D4"/>
    <w:rsid w:val="00373D9C"/>
    <w:rsid w:val="003743CA"/>
    <w:rsid w:val="0038610E"/>
    <w:rsid w:val="00394730"/>
    <w:rsid w:val="00397171"/>
    <w:rsid w:val="003A3B34"/>
    <w:rsid w:val="003B1A80"/>
    <w:rsid w:val="003B28D4"/>
    <w:rsid w:val="003B3F6E"/>
    <w:rsid w:val="003B4CF1"/>
    <w:rsid w:val="003B6428"/>
    <w:rsid w:val="003B7D0D"/>
    <w:rsid w:val="003C0242"/>
    <w:rsid w:val="003C0855"/>
    <w:rsid w:val="003C0C83"/>
    <w:rsid w:val="003C2B02"/>
    <w:rsid w:val="003C449A"/>
    <w:rsid w:val="003C4C4C"/>
    <w:rsid w:val="003C4CD0"/>
    <w:rsid w:val="003C5332"/>
    <w:rsid w:val="003C5516"/>
    <w:rsid w:val="003C73B0"/>
    <w:rsid w:val="003D2957"/>
    <w:rsid w:val="003D387D"/>
    <w:rsid w:val="003D57F3"/>
    <w:rsid w:val="003E063F"/>
    <w:rsid w:val="003E18A7"/>
    <w:rsid w:val="003E5A2C"/>
    <w:rsid w:val="003F1F24"/>
    <w:rsid w:val="003F2A04"/>
    <w:rsid w:val="003F42C4"/>
    <w:rsid w:val="00405289"/>
    <w:rsid w:val="004063B4"/>
    <w:rsid w:val="00406E17"/>
    <w:rsid w:val="0041078B"/>
    <w:rsid w:val="004109DF"/>
    <w:rsid w:val="00414EDF"/>
    <w:rsid w:val="00422D10"/>
    <w:rsid w:val="004267F0"/>
    <w:rsid w:val="00433F9E"/>
    <w:rsid w:val="00436B28"/>
    <w:rsid w:val="0043791B"/>
    <w:rsid w:val="004415DD"/>
    <w:rsid w:val="004466E2"/>
    <w:rsid w:val="00452025"/>
    <w:rsid w:val="0045247F"/>
    <w:rsid w:val="00452496"/>
    <w:rsid w:val="00455758"/>
    <w:rsid w:val="00457F2F"/>
    <w:rsid w:val="00462493"/>
    <w:rsid w:val="00463B5E"/>
    <w:rsid w:val="00464C5F"/>
    <w:rsid w:val="00467294"/>
    <w:rsid w:val="004A0215"/>
    <w:rsid w:val="004A3240"/>
    <w:rsid w:val="004A401A"/>
    <w:rsid w:val="004A70D0"/>
    <w:rsid w:val="004B0754"/>
    <w:rsid w:val="004B24D3"/>
    <w:rsid w:val="004B4673"/>
    <w:rsid w:val="004C6478"/>
    <w:rsid w:val="004C6780"/>
    <w:rsid w:val="004C6AD1"/>
    <w:rsid w:val="004D17C4"/>
    <w:rsid w:val="004D476B"/>
    <w:rsid w:val="004E24E6"/>
    <w:rsid w:val="004E3485"/>
    <w:rsid w:val="004F7620"/>
    <w:rsid w:val="00500A81"/>
    <w:rsid w:val="00502581"/>
    <w:rsid w:val="00502A20"/>
    <w:rsid w:val="00503107"/>
    <w:rsid w:val="00505D96"/>
    <w:rsid w:val="00511350"/>
    <w:rsid w:val="00511A3F"/>
    <w:rsid w:val="00515C8A"/>
    <w:rsid w:val="005177F3"/>
    <w:rsid w:val="00520AEB"/>
    <w:rsid w:val="00520D9B"/>
    <w:rsid w:val="005256F2"/>
    <w:rsid w:val="00525B49"/>
    <w:rsid w:val="00526063"/>
    <w:rsid w:val="00527218"/>
    <w:rsid w:val="00533B51"/>
    <w:rsid w:val="005429B7"/>
    <w:rsid w:val="00545E84"/>
    <w:rsid w:val="00556CD0"/>
    <w:rsid w:val="005717C0"/>
    <w:rsid w:val="00571D35"/>
    <w:rsid w:val="005772CF"/>
    <w:rsid w:val="005841DD"/>
    <w:rsid w:val="00584E8C"/>
    <w:rsid w:val="00586B2A"/>
    <w:rsid w:val="00586FEE"/>
    <w:rsid w:val="00590229"/>
    <w:rsid w:val="0059105C"/>
    <w:rsid w:val="005952E8"/>
    <w:rsid w:val="005967A2"/>
    <w:rsid w:val="00596AA8"/>
    <w:rsid w:val="0059761A"/>
    <w:rsid w:val="005C1093"/>
    <w:rsid w:val="005C3C9E"/>
    <w:rsid w:val="005C55D4"/>
    <w:rsid w:val="005D09DB"/>
    <w:rsid w:val="005D49CF"/>
    <w:rsid w:val="005E6665"/>
    <w:rsid w:val="005E7B09"/>
    <w:rsid w:val="005F12FC"/>
    <w:rsid w:val="005F39C9"/>
    <w:rsid w:val="005F5260"/>
    <w:rsid w:val="005F56F7"/>
    <w:rsid w:val="005F65A4"/>
    <w:rsid w:val="005F6CF1"/>
    <w:rsid w:val="006038A0"/>
    <w:rsid w:val="006076FD"/>
    <w:rsid w:val="006131E5"/>
    <w:rsid w:val="00615C81"/>
    <w:rsid w:val="0062415D"/>
    <w:rsid w:val="00627114"/>
    <w:rsid w:val="0063350E"/>
    <w:rsid w:val="00636C59"/>
    <w:rsid w:val="00644F1A"/>
    <w:rsid w:val="00651A08"/>
    <w:rsid w:val="00667013"/>
    <w:rsid w:val="00667A23"/>
    <w:rsid w:val="00667A4F"/>
    <w:rsid w:val="0068589E"/>
    <w:rsid w:val="00692D2F"/>
    <w:rsid w:val="00695238"/>
    <w:rsid w:val="006A03E8"/>
    <w:rsid w:val="006A3601"/>
    <w:rsid w:val="006A5E51"/>
    <w:rsid w:val="006A6244"/>
    <w:rsid w:val="006A66C1"/>
    <w:rsid w:val="006B11C9"/>
    <w:rsid w:val="006C0025"/>
    <w:rsid w:val="006C0CE5"/>
    <w:rsid w:val="006C3EF7"/>
    <w:rsid w:val="006D3DF3"/>
    <w:rsid w:val="006D46D8"/>
    <w:rsid w:val="006D5ECE"/>
    <w:rsid w:val="006E0934"/>
    <w:rsid w:val="006E0A17"/>
    <w:rsid w:val="006E2EBE"/>
    <w:rsid w:val="006F022F"/>
    <w:rsid w:val="006F0C6C"/>
    <w:rsid w:val="006F1646"/>
    <w:rsid w:val="006F1B3A"/>
    <w:rsid w:val="006F5878"/>
    <w:rsid w:val="006F5B0C"/>
    <w:rsid w:val="007005BD"/>
    <w:rsid w:val="007012C4"/>
    <w:rsid w:val="00702EA8"/>
    <w:rsid w:val="00706CD7"/>
    <w:rsid w:val="00710029"/>
    <w:rsid w:val="0072145A"/>
    <w:rsid w:val="0072350A"/>
    <w:rsid w:val="0072572A"/>
    <w:rsid w:val="0072764C"/>
    <w:rsid w:val="00735677"/>
    <w:rsid w:val="00740436"/>
    <w:rsid w:val="00742630"/>
    <w:rsid w:val="00742F24"/>
    <w:rsid w:val="0074355E"/>
    <w:rsid w:val="00744DF4"/>
    <w:rsid w:val="007450E2"/>
    <w:rsid w:val="007469E4"/>
    <w:rsid w:val="00750C5B"/>
    <w:rsid w:val="00753BA3"/>
    <w:rsid w:val="00757437"/>
    <w:rsid w:val="007702A8"/>
    <w:rsid w:val="00772DA9"/>
    <w:rsid w:val="00776E56"/>
    <w:rsid w:val="007854DA"/>
    <w:rsid w:val="00790578"/>
    <w:rsid w:val="007909B7"/>
    <w:rsid w:val="00794FE8"/>
    <w:rsid w:val="007976BB"/>
    <w:rsid w:val="007B136D"/>
    <w:rsid w:val="007B3C86"/>
    <w:rsid w:val="007B4828"/>
    <w:rsid w:val="007B4E18"/>
    <w:rsid w:val="007B6DD4"/>
    <w:rsid w:val="007C55F8"/>
    <w:rsid w:val="007D2D8A"/>
    <w:rsid w:val="007D4752"/>
    <w:rsid w:val="007D6774"/>
    <w:rsid w:val="007E4467"/>
    <w:rsid w:val="007F12A4"/>
    <w:rsid w:val="007F4D65"/>
    <w:rsid w:val="008012F4"/>
    <w:rsid w:val="0080619F"/>
    <w:rsid w:val="00807877"/>
    <w:rsid w:val="00807F80"/>
    <w:rsid w:val="0081009F"/>
    <w:rsid w:val="00811D4B"/>
    <w:rsid w:val="00813C8D"/>
    <w:rsid w:val="00820B15"/>
    <w:rsid w:val="00825AA2"/>
    <w:rsid w:val="008274EB"/>
    <w:rsid w:val="00833F25"/>
    <w:rsid w:val="00835037"/>
    <w:rsid w:val="00837084"/>
    <w:rsid w:val="00850ECF"/>
    <w:rsid w:val="00853C96"/>
    <w:rsid w:val="00854392"/>
    <w:rsid w:val="00872122"/>
    <w:rsid w:val="00880C13"/>
    <w:rsid w:val="008811FF"/>
    <w:rsid w:val="008826A6"/>
    <w:rsid w:val="00883491"/>
    <w:rsid w:val="00885569"/>
    <w:rsid w:val="008914EF"/>
    <w:rsid w:val="008919F9"/>
    <w:rsid w:val="00891CBB"/>
    <w:rsid w:val="008925A4"/>
    <w:rsid w:val="00894D18"/>
    <w:rsid w:val="00895900"/>
    <w:rsid w:val="008A125E"/>
    <w:rsid w:val="008A3DDC"/>
    <w:rsid w:val="008A4CD3"/>
    <w:rsid w:val="008A610B"/>
    <w:rsid w:val="008B3576"/>
    <w:rsid w:val="008C5621"/>
    <w:rsid w:val="008D1302"/>
    <w:rsid w:val="008D6586"/>
    <w:rsid w:val="008E2E81"/>
    <w:rsid w:val="008E44CA"/>
    <w:rsid w:val="008E5611"/>
    <w:rsid w:val="008F22BD"/>
    <w:rsid w:val="008F3B51"/>
    <w:rsid w:val="008F4210"/>
    <w:rsid w:val="008F47C3"/>
    <w:rsid w:val="009004A3"/>
    <w:rsid w:val="0090146B"/>
    <w:rsid w:val="00912570"/>
    <w:rsid w:val="009139D8"/>
    <w:rsid w:val="00920A47"/>
    <w:rsid w:val="009215F1"/>
    <w:rsid w:val="009309D1"/>
    <w:rsid w:val="00930E37"/>
    <w:rsid w:val="0093784A"/>
    <w:rsid w:val="00945A03"/>
    <w:rsid w:val="00947050"/>
    <w:rsid w:val="0095522D"/>
    <w:rsid w:val="009618D0"/>
    <w:rsid w:val="009634D7"/>
    <w:rsid w:val="00965F95"/>
    <w:rsid w:val="009661FD"/>
    <w:rsid w:val="009673CB"/>
    <w:rsid w:val="00971867"/>
    <w:rsid w:val="00971DE2"/>
    <w:rsid w:val="0097331D"/>
    <w:rsid w:val="00973A5A"/>
    <w:rsid w:val="0097768D"/>
    <w:rsid w:val="00977CDB"/>
    <w:rsid w:val="00982683"/>
    <w:rsid w:val="00984BF9"/>
    <w:rsid w:val="00985A58"/>
    <w:rsid w:val="009901A5"/>
    <w:rsid w:val="00991917"/>
    <w:rsid w:val="0099257B"/>
    <w:rsid w:val="009966E3"/>
    <w:rsid w:val="009A0899"/>
    <w:rsid w:val="009A1809"/>
    <w:rsid w:val="009A29A7"/>
    <w:rsid w:val="009A3AA5"/>
    <w:rsid w:val="009A68AB"/>
    <w:rsid w:val="009B0E64"/>
    <w:rsid w:val="009B21FC"/>
    <w:rsid w:val="009C479B"/>
    <w:rsid w:val="009C521A"/>
    <w:rsid w:val="009C5C93"/>
    <w:rsid w:val="009C62C1"/>
    <w:rsid w:val="009E1A8F"/>
    <w:rsid w:val="009E242D"/>
    <w:rsid w:val="009F34D2"/>
    <w:rsid w:val="009F485B"/>
    <w:rsid w:val="009F4BD0"/>
    <w:rsid w:val="009F500F"/>
    <w:rsid w:val="009F5CD5"/>
    <w:rsid w:val="009F71C8"/>
    <w:rsid w:val="009F772A"/>
    <w:rsid w:val="00A01211"/>
    <w:rsid w:val="00A043BE"/>
    <w:rsid w:val="00A05A68"/>
    <w:rsid w:val="00A11274"/>
    <w:rsid w:val="00A154B3"/>
    <w:rsid w:val="00A23901"/>
    <w:rsid w:val="00A31220"/>
    <w:rsid w:val="00A331EB"/>
    <w:rsid w:val="00A35A86"/>
    <w:rsid w:val="00A44749"/>
    <w:rsid w:val="00A449FC"/>
    <w:rsid w:val="00A44C62"/>
    <w:rsid w:val="00A46D6D"/>
    <w:rsid w:val="00A54188"/>
    <w:rsid w:val="00A54867"/>
    <w:rsid w:val="00A565EF"/>
    <w:rsid w:val="00A57A48"/>
    <w:rsid w:val="00A60359"/>
    <w:rsid w:val="00A62181"/>
    <w:rsid w:val="00A64EB8"/>
    <w:rsid w:val="00A65837"/>
    <w:rsid w:val="00A70F72"/>
    <w:rsid w:val="00A73DCD"/>
    <w:rsid w:val="00A81AA2"/>
    <w:rsid w:val="00A82919"/>
    <w:rsid w:val="00A84340"/>
    <w:rsid w:val="00A8445A"/>
    <w:rsid w:val="00A86ED2"/>
    <w:rsid w:val="00A942B9"/>
    <w:rsid w:val="00AA65E4"/>
    <w:rsid w:val="00AB02B4"/>
    <w:rsid w:val="00AB5189"/>
    <w:rsid w:val="00AC177C"/>
    <w:rsid w:val="00AC3392"/>
    <w:rsid w:val="00AC3C21"/>
    <w:rsid w:val="00AC46AC"/>
    <w:rsid w:val="00AE13D5"/>
    <w:rsid w:val="00AE3166"/>
    <w:rsid w:val="00AE415C"/>
    <w:rsid w:val="00AF002B"/>
    <w:rsid w:val="00AF20EA"/>
    <w:rsid w:val="00AF51C2"/>
    <w:rsid w:val="00AF6EDC"/>
    <w:rsid w:val="00B0385D"/>
    <w:rsid w:val="00B05273"/>
    <w:rsid w:val="00B0588B"/>
    <w:rsid w:val="00B16576"/>
    <w:rsid w:val="00B2196A"/>
    <w:rsid w:val="00B2378E"/>
    <w:rsid w:val="00B35BE0"/>
    <w:rsid w:val="00B36324"/>
    <w:rsid w:val="00B41FE9"/>
    <w:rsid w:val="00B427BB"/>
    <w:rsid w:val="00B433D2"/>
    <w:rsid w:val="00B45B87"/>
    <w:rsid w:val="00B60773"/>
    <w:rsid w:val="00B63CD0"/>
    <w:rsid w:val="00B74479"/>
    <w:rsid w:val="00B74DF2"/>
    <w:rsid w:val="00B75325"/>
    <w:rsid w:val="00B755A4"/>
    <w:rsid w:val="00B76A4C"/>
    <w:rsid w:val="00B77B76"/>
    <w:rsid w:val="00B81EC1"/>
    <w:rsid w:val="00B83353"/>
    <w:rsid w:val="00B866CB"/>
    <w:rsid w:val="00B93A94"/>
    <w:rsid w:val="00B964F6"/>
    <w:rsid w:val="00B964F8"/>
    <w:rsid w:val="00BA52E1"/>
    <w:rsid w:val="00BC626F"/>
    <w:rsid w:val="00BE30AC"/>
    <w:rsid w:val="00BE4F55"/>
    <w:rsid w:val="00BF5739"/>
    <w:rsid w:val="00C039C2"/>
    <w:rsid w:val="00C17AED"/>
    <w:rsid w:val="00C23204"/>
    <w:rsid w:val="00C314F2"/>
    <w:rsid w:val="00C31ECC"/>
    <w:rsid w:val="00C34E17"/>
    <w:rsid w:val="00C359E3"/>
    <w:rsid w:val="00C36830"/>
    <w:rsid w:val="00C41662"/>
    <w:rsid w:val="00C41875"/>
    <w:rsid w:val="00C427BA"/>
    <w:rsid w:val="00C42C65"/>
    <w:rsid w:val="00C459E9"/>
    <w:rsid w:val="00C52A29"/>
    <w:rsid w:val="00C5336D"/>
    <w:rsid w:val="00C666AD"/>
    <w:rsid w:val="00C72AED"/>
    <w:rsid w:val="00C7345E"/>
    <w:rsid w:val="00C75350"/>
    <w:rsid w:val="00C876B2"/>
    <w:rsid w:val="00C90365"/>
    <w:rsid w:val="00C93FEE"/>
    <w:rsid w:val="00C97267"/>
    <w:rsid w:val="00CA78DD"/>
    <w:rsid w:val="00CC2D90"/>
    <w:rsid w:val="00CD0CC5"/>
    <w:rsid w:val="00CE0C20"/>
    <w:rsid w:val="00CF055E"/>
    <w:rsid w:val="00CF0DB5"/>
    <w:rsid w:val="00CF52F3"/>
    <w:rsid w:val="00D02523"/>
    <w:rsid w:val="00D06DFD"/>
    <w:rsid w:val="00D14752"/>
    <w:rsid w:val="00D1744E"/>
    <w:rsid w:val="00D17CB7"/>
    <w:rsid w:val="00D23466"/>
    <w:rsid w:val="00D306FC"/>
    <w:rsid w:val="00D37274"/>
    <w:rsid w:val="00D40641"/>
    <w:rsid w:val="00D41B0F"/>
    <w:rsid w:val="00D442C0"/>
    <w:rsid w:val="00D44AB0"/>
    <w:rsid w:val="00D46458"/>
    <w:rsid w:val="00D5260A"/>
    <w:rsid w:val="00D52A84"/>
    <w:rsid w:val="00D5348E"/>
    <w:rsid w:val="00D54297"/>
    <w:rsid w:val="00D54D8C"/>
    <w:rsid w:val="00D60E43"/>
    <w:rsid w:val="00D67C88"/>
    <w:rsid w:val="00D76479"/>
    <w:rsid w:val="00D77730"/>
    <w:rsid w:val="00D80D36"/>
    <w:rsid w:val="00D8329F"/>
    <w:rsid w:val="00D86FF6"/>
    <w:rsid w:val="00DA0077"/>
    <w:rsid w:val="00DA7242"/>
    <w:rsid w:val="00DB001D"/>
    <w:rsid w:val="00DB0805"/>
    <w:rsid w:val="00DB149E"/>
    <w:rsid w:val="00DB4AAF"/>
    <w:rsid w:val="00DB6180"/>
    <w:rsid w:val="00DB6653"/>
    <w:rsid w:val="00DC10CF"/>
    <w:rsid w:val="00DC1117"/>
    <w:rsid w:val="00DC152A"/>
    <w:rsid w:val="00DC2314"/>
    <w:rsid w:val="00DC2BF3"/>
    <w:rsid w:val="00DC6E3A"/>
    <w:rsid w:val="00DD2F7D"/>
    <w:rsid w:val="00DE250B"/>
    <w:rsid w:val="00DE4115"/>
    <w:rsid w:val="00DE4FDF"/>
    <w:rsid w:val="00DF25A3"/>
    <w:rsid w:val="00E04D77"/>
    <w:rsid w:val="00E12AA8"/>
    <w:rsid w:val="00E15E0C"/>
    <w:rsid w:val="00E15E36"/>
    <w:rsid w:val="00E17456"/>
    <w:rsid w:val="00E25001"/>
    <w:rsid w:val="00E25530"/>
    <w:rsid w:val="00E27690"/>
    <w:rsid w:val="00E33EF7"/>
    <w:rsid w:val="00E34C71"/>
    <w:rsid w:val="00E367B0"/>
    <w:rsid w:val="00E40C7F"/>
    <w:rsid w:val="00E41FDF"/>
    <w:rsid w:val="00E436BE"/>
    <w:rsid w:val="00E446D6"/>
    <w:rsid w:val="00E5730B"/>
    <w:rsid w:val="00E5786D"/>
    <w:rsid w:val="00E65DCE"/>
    <w:rsid w:val="00E71FF3"/>
    <w:rsid w:val="00E735D6"/>
    <w:rsid w:val="00E80EC3"/>
    <w:rsid w:val="00E81116"/>
    <w:rsid w:val="00E90C25"/>
    <w:rsid w:val="00E92F7B"/>
    <w:rsid w:val="00EA11C9"/>
    <w:rsid w:val="00EA312F"/>
    <w:rsid w:val="00EA5CB7"/>
    <w:rsid w:val="00EC43E8"/>
    <w:rsid w:val="00EC7308"/>
    <w:rsid w:val="00ED058D"/>
    <w:rsid w:val="00ED07F4"/>
    <w:rsid w:val="00ED1998"/>
    <w:rsid w:val="00ED21E9"/>
    <w:rsid w:val="00ED6840"/>
    <w:rsid w:val="00EE2831"/>
    <w:rsid w:val="00EE39C8"/>
    <w:rsid w:val="00EF0B93"/>
    <w:rsid w:val="00EF37AB"/>
    <w:rsid w:val="00EF5BEB"/>
    <w:rsid w:val="00F01EAB"/>
    <w:rsid w:val="00F02032"/>
    <w:rsid w:val="00F07BF8"/>
    <w:rsid w:val="00F122A4"/>
    <w:rsid w:val="00F12F2B"/>
    <w:rsid w:val="00F13087"/>
    <w:rsid w:val="00F15B0F"/>
    <w:rsid w:val="00F16F3D"/>
    <w:rsid w:val="00F20A1A"/>
    <w:rsid w:val="00F24FDC"/>
    <w:rsid w:val="00F27384"/>
    <w:rsid w:val="00F3059D"/>
    <w:rsid w:val="00F3627D"/>
    <w:rsid w:val="00F4063A"/>
    <w:rsid w:val="00F43314"/>
    <w:rsid w:val="00F71299"/>
    <w:rsid w:val="00F752F7"/>
    <w:rsid w:val="00F77954"/>
    <w:rsid w:val="00F77B0F"/>
    <w:rsid w:val="00F861B2"/>
    <w:rsid w:val="00F875ED"/>
    <w:rsid w:val="00F92AC4"/>
    <w:rsid w:val="00F92CA0"/>
    <w:rsid w:val="00F9325C"/>
    <w:rsid w:val="00F93E53"/>
    <w:rsid w:val="00F94CCF"/>
    <w:rsid w:val="00F9788B"/>
    <w:rsid w:val="00F97F43"/>
    <w:rsid w:val="00FA00E2"/>
    <w:rsid w:val="00FA0236"/>
    <w:rsid w:val="00FA3D3E"/>
    <w:rsid w:val="00FA58E5"/>
    <w:rsid w:val="00FA788B"/>
    <w:rsid w:val="00FB00DD"/>
    <w:rsid w:val="00FB0673"/>
    <w:rsid w:val="00FB1B67"/>
    <w:rsid w:val="00FB2F58"/>
    <w:rsid w:val="00FB5CA5"/>
    <w:rsid w:val="00FC45A5"/>
    <w:rsid w:val="00FC585F"/>
    <w:rsid w:val="00FD7C4F"/>
    <w:rsid w:val="00FE1433"/>
    <w:rsid w:val="00FE509D"/>
    <w:rsid w:val="00FF46B5"/>
    <w:rsid w:val="00FF5EB1"/>
    <w:rsid w:val="00FF6695"/>
    <w:rsid w:val="01BB347F"/>
    <w:rsid w:val="030D717D"/>
    <w:rsid w:val="033D4178"/>
    <w:rsid w:val="037E6555"/>
    <w:rsid w:val="037FB66E"/>
    <w:rsid w:val="039C45D2"/>
    <w:rsid w:val="03EF2399"/>
    <w:rsid w:val="044B5A5C"/>
    <w:rsid w:val="052A137D"/>
    <w:rsid w:val="06213525"/>
    <w:rsid w:val="06A74870"/>
    <w:rsid w:val="06E41BEE"/>
    <w:rsid w:val="073C0323"/>
    <w:rsid w:val="07C3119E"/>
    <w:rsid w:val="084C524F"/>
    <w:rsid w:val="089611A0"/>
    <w:rsid w:val="09015ED9"/>
    <w:rsid w:val="09462BD1"/>
    <w:rsid w:val="09FA2EBD"/>
    <w:rsid w:val="0A173E75"/>
    <w:rsid w:val="0A5D4ACA"/>
    <w:rsid w:val="0C167426"/>
    <w:rsid w:val="0C1B4CBB"/>
    <w:rsid w:val="0C633323"/>
    <w:rsid w:val="0CA32D3D"/>
    <w:rsid w:val="0CAC0D66"/>
    <w:rsid w:val="0CD53F10"/>
    <w:rsid w:val="0E113226"/>
    <w:rsid w:val="0E1F19B8"/>
    <w:rsid w:val="0FA61527"/>
    <w:rsid w:val="10757078"/>
    <w:rsid w:val="10BF4EB6"/>
    <w:rsid w:val="11C049F1"/>
    <w:rsid w:val="12877C64"/>
    <w:rsid w:val="12916F7E"/>
    <w:rsid w:val="13BA5D6D"/>
    <w:rsid w:val="13BB7C62"/>
    <w:rsid w:val="147A63FA"/>
    <w:rsid w:val="15076C60"/>
    <w:rsid w:val="15593F1B"/>
    <w:rsid w:val="15945CBC"/>
    <w:rsid w:val="15A24727"/>
    <w:rsid w:val="15F67880"/>
    <w:rsid w:val="1600453E"/>
    <w:rsid w:val="164F254D"/>
    <w:rsid w:val="16DF4A78"/>
    <w:rsid w:val="16E93DA7"/>
    <w:rsid w:val="1708506B"/>
    <w:rsid w:val="17E54638"/>
    <w:rsid w:val="1869532F"/>
    <w:rsid w:val="1970233A"/>
    <w:rsid w:val="19893913"/>
    <w:rsid w:val="199315DB"/>
    <w:rsid w:val="1A427576"/>
    <w:rsid w:val="1AA86F4C"/>
    <w:rsid w:val="1ACB66AA"/>
    <w:rsid w:val="1ADB5504"/>
    <w:rsid w:val="1EC97217"/>
    <w:rsid w:val="1EF97C25"/>
    <w:rsid w:val="1EFD35C3"/>
    <w:rsid w:val="1F5B3969"/>
    <w:rsid w:val="1F8C7514"/>
    <w:rsid w:val="1FDD1386"/>
    <w:rsid w:val="20152A50"/>
    <w:rsid w:val="211956AB"/>
    <w:rsid w:val="219464CA"/>
    <w:rsid w:val="22047A83"/>
    <w:rsid w:val="226550A6"/>
    <w:rsid w:val="22727E27"/>
    <w:rsid w:val="229C5DED"/>
    <w:rsid w:val="22D90366"/>
    <w:rsid w:val="236A2078"/>
    <w:rsid w:val="241D7E07"/>
    <w:rsid w:val="252A0F5D"/>
    <w:rsid w:val="257F06F1"/>
    <w:rsid w:val="25EE2DD4"/>
    <w:rsid w:val="2607499A"/>
    <w:rsid w:val="261B327C"/>
    <w:rsid w:val="263224F2"/>
    <w:rsid w:val="26434ED5"/>
    <w:rsid w:val="269465A1"/>
    <w:rsid w:val="26BA3FD5"/>
    <w:rsid w:val="26EC61F6"/>
    <w:rsid w:val="27E27A3B"/>
    <w:rsid w:val="292905B6"/>
    <w:rsid w:val="2A702004"/>
    <w:rsid w:val="2B10695C"/>
    <w:rsid w:val="2B7E1DA7"/>
    <w:rsid w:val="2C056CF9"/>
    <w:rsid w:val="2D2E0EC5"/>
    <w:rsid w:val="2DCA119C"/>
    <w:rsid w:val="2DD322F9"/>
    <w:rsid w:val="2E2F4FB3"/>
    <w:rsid w:val="2EEF08DB"/>
    <w:rsid w:val="2F7F092C"/>
    <w:rsid w:val="2FF7418B"/>
    <w:rsid w:val="30E4130A"/>
    <w:rsid w:val="30FC1310"/>
    <w:rsid w:val="314354C3"/>
    <w:rsid w:val="31883763"/>
    <w:rsid w:val="32981DA5"/>
    <w:rsid w:val="3390519F"/>
    <w:rsid w:val="3423586F"/>
    <w:rsid w:val="349C7E5E"/>
    <w:rsid w:val="350647F6"/>
    <w:rsid w:val="354E47D0"/>
    <w:rsid w:val="35ED07C8"/>
    <w:rsid w:val="36886876"/>
    <w:rsid w:val="36AA045E"/>
    <w:rsid w:val="37FF0647"/>
    <w:rsid w:val="399C202D"/>
    <w:rsid w:val="39CA20AC"/>
    <w:rsid w:val="3A137505"/>
    <w:rsid w:val="3A8952B5"/>
    <w:rsid w:val="3ACE7623"/>
    <w:rsid w:val="3BCD5BAE"/>
    <w:rsid w:val="3BE92473"/>
    <w:rsid w:val="3D7622E3"/>
    <w:rsid w:val="3F4F3576"/>
    <w:rsid w:val="3F73DD4A"/>
    <w:rsid w:val="3F9B15A5"/>
    <w:rsid w:val="3FE433E2"/>
    <w:rsid w:val="3FF4BDA6"/>
    <w:rsid w:val="410D2107"/>
    <w:rsid w:val="413C2579"/>
    <w:rsid w:val="42211E7A"/>
    <w:rsid w:val="42920F58"/>
    <w:rsid w:val="42BE1C78"/>
    <w:rsid w:val="43084578"/>
    <w:rsid w:val="43186B8A"/>
    <w:rsid w:val="433D06D8"/>
    <w:rsid w:val="445E0D8C"/>
    <w:rsid w:val="44891B3D"/>
    <w:rsid w:val="450C3C4E"/>
    <w:rsid w:val="46391F61"/>
    <w:rsid w:val="46C42012"/>
    <w:rsid w:val="47E24A3C"/>
    <w:rsid w:val="47FB78D6"/>
    <w:rsid w:val="485B5ED8"/>
    <w:rsid w:val="48AD7000"/>
    <w:rsid w:val="493B0C95"/>
    <w:rsid w:val="49416D22"/>
    <w:rsid w:val="49695143"/>
    <w:rsid w:val="4A3C0C39"/>
    <w:rsid w:val="4A494A73"/>
    <w:rsid w:val="4A543099"/>
    <w:rsid w:val="4AF33827"/>
    <w:rsid w:val="4BD11E56"/>
    <w:rsid w:val="4BD238A2"/>
    <w:rsid w:val="4BFC604B"/>
    <w:rsid w:val="4D8F8403"/>
    <w:rsid w:val="4E23222F"/>
    <w:rsid w:val="4E330A1F"/>
    <w:rsid w:val="4E607E07"/>
    <w:rsid w:val="4E80619A"/>
    <w:rsid w:val="4F594C21"/>
    <w:rsid w:val="4F9D27DB"/>
    <w:rsid w:val="50122459"/>
    <w:rsid w:val="51323ED4"/>
    <w:rsid w:val="51DC47FE"/>
    <w:rsid w:val="51F05932"/>
    <w:rsid w:val="523F49F1"/>
    <w:rsid w:val="528E1394"/>
    <w:rsid w:val="52931B8B"/>
    <w:rsid w:val="52D018B8"/>
    <w:rsid w:val="539505E2"/>
    <w:rsid w:val="539C359C"/>
    <w:rsid w:val="53DD25AD"/>
    <w:rsid w:val="54372859"/>
    <w:rsid w:val="54942E5B"/>
    <w:rsid w:val="55454171"/>
    <w:rsid w:val="55EF0F7D"/>
    <w:rsid w:val="55F1365A"/>
    <w:rsid w:val="56946B60"/>
    <w:rsid w:val="57D7050E"/>
    <w:rsid w:val="57E63A06"/>
    <w:rsid w:val="57ED2297"/>
    <w:rsid w:val="581F77F5"/>
    <w:rsid w:val="58914691"/>
    <w:rsid w:val="58CD745E"/>
    <w:rsid w:val="59187EB3"/>
    <w:rsid w:val="592C6700"/>
    <w:rsid w:val="596C21E0"/>
    <w:rsid w:val="5A023C52"/>
    <w:rsid w:val="5ABE36AC"/>
    <w:rsid w:val="5B10012A"/>
    <w:rsid w:val="5B980B9C"/>
    <w:rsid w:val="5BA00BC3"/>
    <w:rsid w:val="5BDF096E"/>
    <w:rsid w:val="5BEA324C"/>
    <w:rsid w:val="5C73610B"/>
    <w:rsid w:val="5CEF04CE"/>
    <w:rsid w:val="5D085C6E"/>
    <w:rsid w:val="5D59374B"/>
    <w:rsid w:val="5D9702C9"/>
    <w:rsid w:val="5DA74D1F"/>
    <w:rsid w:val="5DE87F3E"/>
    <w:rsid w:val="5E3BAC83"/>
    <w:rsid w:val="5E9440B6"/>
    <w:rsid w:val="5E9A3D16"/>
    <w:rsid w:val="5EA8368E"/>
    <w:rsid w:val="5F381E4C"/>
    <w:rsid w:val="614D70EF"/>
    <w:rsid w:val="616F4945"/>
    <w:rsid w:val="61BF61D6"/>
    <w:rsid w:val="61D851A0"/>
    <w:rsid w:val="61FB62FB"/>
    <w:rsid w:val="62125BED"/>
    <w:rsid w:val="637349EC"/>
    <w:rsid w:val="63E03328"/>
    <w:rsid w:val="64A05391"/>
    <w:rsid w:val="65103CDB"/>
    <w:rsid w:val="6520437E"/>
    <w:rsid w:val="65903CB8"/>
    <w:rsid w:val="666F3830"/>
    <w:rsid w:val="67130588"/>
    <w:rsid w:val="67131F5B"/>
    <w:rsid w:val="67B95599"/>
    <w:rsid w:val="67EE1C37"/>
    <w:rsid w:val="68437095"/>
    <w:rsid w:val="688E3EF9"/>
    <w:rsid w:val="699724B2"/>
    <w:rsid w:val="69B42312"/>
    <w:rsid w:val="69D12811"/>
    <w:rsid w:val="6A6F3CCA"/>
    <w:rsid w:val="6A7E05BF"/>
    <w:rsid w:val="6BF86AFE"/>
    <w:rsid w:val="6C9B49D3"/>
    <w:rsid w:val="6CA07EA1"/>
    <w:rsid w:val="6DB12E1D"/>
    <w:rsid w:val="6DBFB0A1"/>
    <w:rsid w:val="6DFF8CAB"/>
    <w:rsid w:val="6E6053EA"/>
    <w:rsid w:val="6EDD3DDC"/>
    <w:rsid w:val="6EEFB5FF"/>
    <w:rsid w:val="6F304FC6"/>
    <w:rsid w:val="6F7F6FC2"/>
    <w:rsid w:val="7038207C"/>
    <w:rsid w:val="70F93430"/>
    <w:rsid w:val="71052D5E"/>
    <w:rsid w:val="710C202C"/>
    <w:rsid w:val="71557113"/>
    <w:rsid w:val="715B3540"/>
    <w:rsid w:val="72CA6C2B"/>
    <w:rsid w:val="73050B37"/>
    <w:rsid w:val="73DE006D"/>
    <w:rsid w:val="74084891"/>
    <w:rsid w:val="75030729"/>
    <w:rsid w:val="757A350D"/>
    <w:rsid w:val="75A10948"/>
    <w:rsid w:val="7652595E"/>
    <w:rsid w:val="765977D9"/>
    <w:rsid w:val="769222EE"/>
    <w:rsid w:val="76B53DD9"/>
    <w:rsid w:val="770776B8"/>
    <w:rsid w:val="7776CE64"/>
    <w:rsid w:val="77AE59B8"/>
    <w:rsid w:val="77DF5674"/>
    <w:rsid w:val="78430F92"/>
    <w:rsid w:val="78B93A2C"/>
    <w:rsid w:val="79204DF0"/>
    <w:rsid w:val="79BC1FAC"/>
    <w:rsid w:val="79E65A5B"/>
    <w:rsid w:val="7AFECBAB"/>
    <w:rsid w:val="7B4285AB"/>
    <w:rsid w:val="7BD3881F"/>
    <w:rsid w:val="7BDA5470"/>
    <w:rsid w:val="7BDFF31B"/>
    <w:rsid w:val="7BE43DD4"/>
    <w:rsid w:val="7BF58591"/>
    <w:rsid w:val="7C173564"/>
    <w:rsid w:val="7CAF340F"/>
    <w:rsid w:val="7CFA3309"/>
    <w:rsid w:val="7D280F40"/>
    <w:rsid w:val="7D3A05BE"/>
    <w:rsid w:val="7D4423F8"/>
    <w:rsid w:val="7D516AD8"/>
    <w:rsid w:val="7D6B46E9"/>
    <w:rsid w:val="7D9709D9"/>
    <w:rsid w:val="7DEB6804"/>
    <w:rsid w:val="7DF68F62"/>
    <w:rsid w:val="7DF7DB66"/>
    <w:rsid w:val="7E332138"/>
    <w:rsid w:val="7E3A687D"/>
    <w:rsid w:val="7E746A01"/>
    <w:rsid w:val="7EEDAC3A"/>
    <w:rsid w:val="7EFF9857"/>
    <w:rsid w:val="7F430CEF"/>
    <w:rsid w:val="7FABEB75"/>
    <w:rsid w:val="7FD3D277"/>
    <w:rsid w:val="7FDFE825"/>
    <w:rsid w:val="7FE788F6"/>
    <w:rsid w:val="7FF9AE70"/>
    <w:rsid w:val="7FFA5729"/>
    <w:rsid w:val="7FFDCF28"/>
    <w:rsid w:val="7FFEB088"/>
    <w:rsid w:val="7FFF3F5C"/>
    <w:rsid w:val="96EF7247"/>
    <w:rsid w:val="9FA66BED"/>
    <w:rsid w:val="AEADE5BE"/>
    <w:rsid w:val="B7B5D522"/>
    <w:rsid w:val="B9E76FF5"/>
    <w:rsid w:val="BFDE2788"/>
    <w:rsid w:val="BFFF4552"/>
    <w:rsid w:val="CAFD1DE7"/>
    <w:rsid w:val="CDF1E190"/>
    <w:rsid w:val="CF300EDF"/>
    <w:rsid w:val="D2FB5814"/>
    <w:rsid w:val="D3673A03"/>
    <w:rsid w:val="D5F3A195"/>
    <w:rsid w:val="DEDAD4F9"/>
    <w:rsid w:val="DFBF4825"/>
    <w:rsid w:val="DFFE788C"/>
    <w:rsid w:val="E07F2A45"/>
    <w:rsid w:val="E37E4FC3"/>
    <w:rsid w:val="E7F5F187"/>
    <w:rsid w:val="EA768868"/>
    <w:rsid w:val="EB7F9C78"/>
    <w:rsid w:val="EBDE508D"/>
    <w:rsid w:val="EF41755B"/>
    <w:rsid w:val="EFFE8092"/>
    <w:rsid w:val="F6AFAF40"/>
    <w:rsid w:val="F7FF2487"/>
    <w:rsid w:val="F7FF61F2"/>
    <w:rsid w:val="F7FFBF8B"/>
    <w:rsid w:val="FA7C21D9"/>
    <w:rsid w:val="FBED392C"/>
    <w:rsid w:val="FBF6CD10"/>
    <w:rsid w:val="FE6F6296"/>
    <w:rsid w:val="FEFDF751"/>
    <w:rsid w:val="FF73717E"/>
    <w:rsid w:val="FFDB35F0"/>
    <w:rsid w:val="FFDFCD58"/>
    <w:rsid w:val="FFF3E04A"/>
    <w:rsid w:val="FFF7E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9"/>
    <w:qFormat/>
    <w:uiPriority w:val="0"/>
    <w:pPr>
      <w:keepNext/>
      <w:keepLines/>
      <w:outlineLvl w:val="0"/>
    </w:pPr>
    <w:rPr>
      <w:rFonts w:eastAsia="黑体"/>
      <w:b/>
      <w:bCs/>
      <w:kern w:val="44"/>
      <w:szCs w:val="44"/>
    </w:rPr>
  </w:style>
  <w:style w:type="paragraph" w:styleId="3">
    <w:name w:val="heading 2"/>
    <w:basedOn w:val="1"/>
    <w:next w:val="1"/>
    <w:link w:val="34"/>
    <w:unhideWhenUsed/>
    <w:qFormat/>
    <w:uiPriority w:val="0"/>
    <w:pPr>
      <w:keepNext/>
      <w:keepLines/>
      <w:spacing w:line="540" w:lineRule="exact"/>
      <w:jc w:val="left"/>
      <w:outlineLvl w:val="1"/>
    </w:pPr>
    <w:rPr>
      <w:rFonts w:eastAsia="楷体_GB2312" w:asciiTheme="majorHAnsi" w:hAnsiTheme="majorHAnsi" w:cstheme="majorBidi"/>
      <w:b/>
      <w:bCs/>
      <w:szCs w:val="32"/>
    </w:rPr>
  </w:style>
  <w:style w:type="paragraph" w:styleId="4">
    <w:name w:val="heading 3"/>
    <w:basedOn w:val="1"/>
    <w:next w:val="1"/>
    <w:link w:val="35"/>
    <w:unhideWhenUsed/>
    <w:qFormat/>
    <w:uiPriority w:val="0"/>
    <w:pPr>
      <w:keepNext/>
      <w:keepLines/>
      <w:jc w:val="left"/>
      <w:outlineLvl w:val="2"/>
    </w:pPr>
    <w:rPr>
      <w:bCs/>
      <w:szCs w:val="32"/>
    </w:rPr>
  </w:style>
  <w:style w:type="paragraph" w:styleId="5">
    <w:name w:val="heading 4"/>
    <w:basedOn w:val="1"/>
    <w:next w:val="1"/>
    <w:link w:val="36"/>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7">
    <w:name w:val="annotation text"/>
    <w:basedOn w:val="1"/>
    <w:link w:val="37"/>
    <w:qFormat/>
    <w:uiPriority w:val="0"/>
    <w:pPr>
      <w:jc w:val="left"/>
    </w:pPr>
  </w:style>
  <w:style w:type="paragraph" w:styleId="8">
    <w:name w:val="Body Text"/>
    <w:basedOn w:val="1"/>
    <w:next w:val="9"/>
    <w:link w:val="42"/>
    <w:unhideWhenUsed/>
    <w:qFormat/>
    <w:uiPriority w:val="99"/>
    <w:pPr>
      <w:spacing w:after="120"/>
    </w:pPr>
    <w:rPr>
      <w:rFonts w:asciiTheme="minorHAnsi" w:hAnsiTheme="minorHAnsi" w:eastAsiaTheme="minorEastAsia" w:cstheme="minorBidi"/>
      <w:sz w:val="24"/>
    </w:rPr>
  </w:style>
  <w:style w:type="paragraph" w:styleId="9">
    <w:name w:val="Balloon Text"/>
    <w:basedOn w:val="1"/>
    <w:link w:val="32"/>
    <w:qFormat/>
    <w:uiPriority w:val="0"/>
    <w:rPr>
      <w:sz w:val="18"/>
      <w:szCs w:val="18"/>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cs="Courier New"/>
      <w:szCs w:val="21"/>
    </w:rPr>
  </w:style>
  <w:style w:type="paragraph" w:styleId="12">
    <w:name w:val="footer"/>
    <w:basedOn w:val="1"/>
    <w:next w:val="6"/>
    <w:link w:val="33"/>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paragraph" w:styleId="17">
    <w:name w:val="annotation subject"/>
    <w:basedOn w:val="7"/>
    <w:next w:val="7"/>
    <w:link w:val="3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0"/>
    <w:rPr>
      <w:sz w:val="21"/>
      <w:szCs w:val="21"/>
    </w:rPr>
  </w:style>
  <w:style w:type="paragraph" w:customStyle="1" w:styleId="24">
    <w:name w:val="首行缩进"/>
    <w:basedOn w:val="1"/>
    <w:qFormat/>
    <w:uiPriority w:val="0"/>
    <w:pPr>
      <w:ind w:firstLine="480"/>
    </w:pPr>
    <w:rPr>
      <w:lang w:val="zh-CN"/>
    </w:rPr>
  </w:style>
  <w:style w:type="paragraph" w:customStyle="1" w:styleId="25">
    <w:name w:val="列出段落2"/>
    <w:basedOn w:val="1"/>
    <w:unhideWhenUsed/>
    <w:qFormat/>
    <w:uiPriority w:val="99"/>
    <w:pPr>
      <w:ind w:firstLine="420"/>
    </w:pPr>
  </w:style>
  <w:style w:type="paragraph" w:customStyle="1" w:styleId="26">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27">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character" w:customStyle="1" w:styleId="29">
    <w:name w:val="font41"/>
    <w:basedOn w:val="20"/>
    <w:qFormat/>
    <w:uiPriority w:val="0"/>
    <w:rPr>
      <w:rFonts w:hint="default" w:ascii="Times New Roman" w:hAnsi="Times New Roman" w:cs="Times New Roman"/>
      <w:b/>
      <w:color w:val="000000"/>
      <w:sz w:val="21"/>
      <w:szCs w:val="21"/>
      <w:u w:val="none"/>
    </w:rPr>
  </w:style>
  <w:style w:type="character" w:customStyle="1" w:styleId="30">
    <w:name w:val="font11"/>
    <w:basedOn w:val="20"/>
    <w:qFormat/>
    <w:uiPriority w:val="0"/>
    <w:rPr>
      <w:rFonts w:ascii="仿宋_GB2312" w:eastAsia="仿宋_GB2312" w:cs="仿宋_GB2312"/>
      <w:b/>
      <w:color w:val="000000"/>
      <w:sz w:val="21"/>
      <w:szCs w:val="21"/>
      <w:u w:val="none"/>
    </w:rPr>
  </w:style>
  <w:style w:type="character" w:customStyle="1" w:styleId="31">
    <w:name w:val="font21"/>
    <w:qFormat/>
    <w:uiPriority w:val="0"/>
    <w:rPr>
      <w:rFonts w:hint="eastAsia" w:ascii="仿宋_GB2312" w:eastAsia="仿宋_GB2312" w:cs="仿宋_GB2312"/>
      <w:color w:val="000000"/>
      <w:sz w:val="28"/>
      <w:szCs w:val="28"/>
      <w:u w:val="none"/>
    </w:rPr>
  </w:style>
  <w:style w:type="character" w:customStyle="1" w:styleId="32">
    <w:name w:val="批注框文本 字符"/>
    <w:basedOn w:val="20"/>
    <w:link w:val="9"/>
    <w:qFormat/>
    <w:uiPriority w:val="0"/>
    <w:rPr>
      <w:kern w:val="2"/>
      <w:sz w:val="18"/>
      <w:szCs w:val="18"/>
    </w:rPr>
  </w:style>
  <w:style w:type="character" w:customStyle="1" w:styleId="33">
    <w:name w:val="页脚 字符"/>
    <w:basedOn w:val="20"/>
    <w:link w:val="12"/>
    <w:qFormat/>
    <w:uiPriority w:val="99"/>
    <w:rPr>
      <w:kern w:val="2"/>
      <w:sz w:val="18"/>
      <w:szCs w:val="18"/>
    </w:rPr>
  </w:style>
  <w:style w:type="character" w:customStyle="1" w:styleId="34">
    <w:name w:val="标题 2 字符"/>
    <w:basedOn w:val="20"/>
    <w:link w:val="3"/>
    <w:qFormat/>
    <w:uiPriority w:val="0"/>
    <w:rPr>
      <w:rFonts w:eastAsia="楷体_GB2312" w:asciiTheme="majorHAnsi" w:hAnsiTheme="majorHAnsi" w:cstheme="majorBidi"/>
      <w:b/>
      <w:bCs/>
      <w:kern w:val="2"/>
      <w:sz w:val="32"/>
      <w:szCs w:val="32"/>
    </w:rPr>
  </w:style>
  <w:style w:type="character" w:customStyle="1" w:styleId="35">
    <w:name w:val="标题 3 字符"/>
    <w:basedOn w:val="20"/>
    <w:link w:val="4"/>
    <w:qFormat/>
    <w:uiPriority w:val="0"/>
    <w:rPr>
      <w:rFonts w:eastAsia="仿宋_GB2312"/>
      <w:bCs/>
      <w:kern w:val="2"/>
      <w:sz w:val="32"/>
      <w:szCs w:val="32"/>
    </w:rPr>
  </w:style>
  <w:style w:type="character" w:customStyle="1" w:styleId="36">
    <w:name w:val="标题 4 字符"/>
    <w:basedOn w:val="20"/>
    <w:link w:val="5"/>
    <w:qFormat/>
    <w:uiPriority w:val="0"/>
    <w:rPr>
      <w:rFonts w:asciiTheme="majorHAnsi" w:hAnsiTheme="majorHAnsi" w:eastAsiaTheme="majorEastAsia" w:cstheme="majorBidi"/>
      <w:b/>
      <w:bCs/>
      <w:kern w:val="2"/>
      <w:sz w:val="28"/>
      <w:szCs w:val="28"/>
    </w:rPr>
  </w:style>
  <w:style w:type="character" w:customStyle="1" w:styleId="37">
    <w:name w:val="批注文字 字符"/>
    <w:basedOn w:val="20"/>
    <w:link w:val="7"/>
    <w:qFormat/>
    <w:uiPriority w:val="0"/>
    <w:rPr>
      <w:rFonts w:eastAsia="仿宋_GB2312"/>
      <w:kern w:val="2"/>
      <w:sz w:val="32"/>
      <w:szCs w:val="24"/>
    </w:rPr>
  </w:style>
  <w:style w:type="character" w:customStyle="1" w:styleId="38">
    <w:name w:val="批注主题 字符"/>
    <w:basedOn w:val="37"/>
    <w:link w:val="17"/>
    <w:semiHidden/>
    <w:qFormat/>
    <w:uiPriority w:val="0"/>
    <w:rPr>
      <w:rFonts w:eastAsia="仿宋_GB2312"/>
      <w:b/>
      <w:bCs/>
      <w:kern w:val="2"/>
      <w:sz w:val="32"/>
      <w:szCs w:val="24"/>
    </w:rPr>
  </w:style>
  <w:style w:type="character" w:customStyle="1" w:styleId="39">
    <w:name w:val="标题 1 字符"/>
    <w:basedOn w:val="20"/>
    <w:link w:val="2"/>
    <w:qFormat/>
    <w:uiPriority w:val="0"/>
    <w:rPr>
      <w:rFonts w:eastAsia="黑体"/>
      <w:b/>
      <w:bCs/>
      <w:kern w:val="44"/>
      <w:sz w:val="32"/>
      <w:szCs w:val="44"/>
    </w:rPr>
  </w:style>
  <w:style w:type="paragraph" w:customStyle="1" w:styleId="40">
    <w:name w:val="修订1"/>
    <w:hidden/>
    <w:unhideWhenUsed/>
    <w:qFormat/>
    <w:uiPriority w:val="99"/>
    <w:pPr>
      <w:spacing w:after="160" w:line="278" w:lineRule="auto"/>
    </w:pPr>
    <w:rPr>
      <w:rFonts w:ascii="Times New Roman" w:hAnsi="Times New Roman" w:eastAsia="仿宋_GB2312" w:cs="Times New Roman"/>
      <w:kern w:val="2"/>
      <w:sz w:val="32"/>
      <w:szCs w:val="24"/>
      <w:lang w:val="en-US" w:eastAsia="zh-CN" w:bidi="ar-SA"/>
    </w:rPr>
  </w:style>
  <w:style w:type="paragraph" w:customStyle="1" w:styleId="41">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2">
    <w:name w:val="正文文本 字符"/>
    <w:basedOn w:val="20"/>
    <w:link w:val="8"/>
    <w:qFormat/>
    <w:uiPriority w:val="99"/>
    <w:rPr>
      <w:rFonts w:asciiTheme="minorHAnsi" w:hAnsiTheme="minorHAnsi" w:eastAsiaTheme="minorEastAsia" w:cstheme="minorBidi"/>
      <w:kern w:val="2"/>
      <w:sz w:val="24"/>
      <w:szCs w:val="24"/>
    </w:rPr>
  </w:style>
  <w:style w:type="paragraph" w:customStyle="1" w:styleId="43">
    <w:name w:val="修订2"/>
    <w:hidden/>
    <w:unhideWhenUsed/>
    <w:qFormat/>
    <w:uiPriority w:val="99"/>
    <w:rPr>
      <w:rFonts w:ascii="Times New Roman" w:hAnsi="Times New Roman" w:eastAsia="仿宋_GB2312" w:cs="Times New Roman"/>
      <w:kern w:val="2"/>
      <w:sz w:val="32"/>
      <w:szCs w:val="24"/>
      <w:lang w:val="en-US" w:eastAsia="zh-CN" w:bidi="ar-SA"/>
    </w:rPr>
  </w:style>
  <w:style w:type="paragraph" w:styleId="44">
    <w:name w:val="List Paragraph"/>
    <w:basedOn w:val="1"/>
    <w:unhideWhenUsed/>
    <w:qFormat/>
    <w:uiPriority w:val="99"/>
    <w:pPr>
      <w:ind w:firstLine="420"/>
    </w:pPr>
  </w:style>
  <w:style w:type="paragraph" w:customStyle="1" w:styleId="45">
    <w:name w:val="修订3"/>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9336</Words>
  <Characters>11112</Characters>
  <Lines>1389</Lines>
  <Paragraphs>1363</Paragraphs>
  <TotalTime>3</TotalTime>
  <ScaleCrop>false</ScaleCrop>
  <LinksUpToDate>false</LinksUpToDate>
  <CharactersWithSpaces>19085</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2024-05-20T19:36:00Z</dcterms:created>
  <dc:creator>admin</dc:creator>
  <cp:lastModifiedBy>阳君仪</cp:lastModifiedBy>
  <cp:lastPrinted>2024-05-31T14:51:00Z</cp:lastPrinted>
  <dcterms:modified xsi:type="dcterms:W3CDTF">2026-05-21T16:53:22Z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EC33C18D81354DF98796441339436437_13</vt:lpwstr>
  </property>
</Properties>
</file>